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935CE" w14:textId="77777777" w:rsidR="001503D1" w:rsidRDefault="001503D1" w:rsidP="00EC4F79">
      <w:pPr>
        <w:spacing w:after="0" w:line="240" w:lineRule="auto"/>
        <w:ind w:left="4320"/>
        <w:jc w:val="right"/>
        <w:rPr>
          <w:rFonts w:ascii="Arial" w:hAnsi="Arial" w:cs="Arial"/>
          <w:i/>
          <w:sz w:val="20"/>
          <w:szCs w:val="20"/>
          <w:highlight w:val="yellow"/>
          <w:lang w:val="lv-LV"/>
        </w:rPr>
      </w:pPr>
    </w:p>
    <w:p w14:paraId="5E01C79F" w14:textId="77777777" w:rsidR="001503D1" w:rsidRDefault="001503D1" w:rsidP="00EC4F79">
      <w:pPr>
        <w:spacing w:after="0" w:line="240" w:lineRule="auto"/>
        <w:ind w:left="4320"/>
        <w:jc w:val="right"/>
        <w:rPr>
          <w:rFonts w:ascii="Arial" w:hAnsi="Arial" w:cs="Arial"/>
          <w:i/>
          <w:sz w:val="20"/>
          <w:szCs w:val="20"/>
          <w:highlight w:val="yellow"/>
          <w:lang w:val="lv-LV"/>
        </w:rPr>
      </w:pPr>
    </w:p>
    <w:p w14:paraId="055409EA" w14:textId="77777777" w:rsidR="001503D1" w:rsidRDefault="001503D1" w:rsidP="00EC4F79">
      <w:pPr>
        <w:spacing w:after="0" w:line="240" w:lineRule="auto"/>
        <w:ind w:left="4320"/>
        <w:jc w:val="right"/>
        <w:rPr>
          <w:rFonts w:ascii="Arial" w:hAnsi="Arial" w:cs="Arial"/>
          <w:i/>
          <w:sz w:val="20"/>
          <w:szCs w:val="20"/>
          <w:highlight w:val="yellow"/>
          <w:lang w:val="lv-LV"/>
        </w:rPr>
      </w:pPr>
    </w:p>
    <w:p w14:paraId="0DA463A6" w14:textId="7D053E3A" w:rsidR="000223B8" w:rsidRPr="000223B8" w:rsidRDefault="000223B8" w:rsidP="00EC4F79">
      <w:pPr>
        <w:spacing w:after="0" w:line="240" w:lineRule="auto"/>
        <w:ind w:left="4320"/>
        <w:jc w:val="right"/>
        <w:rPr>
          <w:rFonts w:ascii="Arial" w:hAnsi="Arial" w:cs="Arial"/>
          <w:i/>
          <w:sz w:val="20"/>
          <w:szCs w:val="20"/>
          <w:lang w:val="lv-LV"/>
        </w:rPr>
      </w:pPr>
      <w:r w:rsidRPr="000223B8">
        <w:rPr>
          <w:rFonts w:ascii="Arial" w:hAnsi="Arial" w:cs="Arial"/>
          <w:i/>
          <w:sz w:val="20"/>
          <w:szCs w:val="20"/>
          <w:highlight w:val="yellow"/>
          <w:lang w:val="lv-LV"/>
        </w:rPr>
        <w:t>PROJEKTS</w:t>
      </w:r>
    </w:p>
    <w:p w14:paraId="768F92F2" w14:textId="77777777" w:rsidR="000223B8" w:rsidRDefault="000223B8" w:rsidP="00EC4F79">
      <w:pPr>
        <w:spacing w:after="0" w:line="240" w:lineRule="auto"/>
        <w:ind w:left="4320"/>
        <w:jc w:val="right"/>
        <w:rPr>
          <w:rFonts w:ascii="Arial" w:hAnsi="Arial" w:cs="Arial"/>
          <w:sz w:val="20"/>
          <w:szCs w:val="20"/>
          <w:lang w:val="lv-LV"/>
        </w:rPr>
      </w:pPr>
    </w:p>
    <w:p w14:paraId="0C42394D" w14:textId="77777777" w:rsidR="004F56E3" w:rsidRPr="00941CD2" w:rsidRDefault="004F56E3" w:rsidP="00EC4F79">
      <w:pPr>
        <w:spacing w:after="0" w:line="240" w:lineRule="auto"/>
        <w:ind w:left="4320"/>
        <w:jc w:val="right"/>
        <w:rPr>
          <w:rFonts w:ascii="Arial" w:hAnsi="Arial" w:cs="Arial"/>
          <w:sz w:val="20"/>
          <w:szCs w:val="20"/>
          <w:lang w:val="lv-LV"/>
        </w:rPr>
      </w:pPr>
      <w:r w:rsidRPr="00941CD2">
        <w:rPr>
          <w:rFonts w:ascii="Arial" w:hAnsi="Arial" w:cs="Arial"/>
          <w:sz w:val="20"/>
          <w:szCs w:val="20"/>
          <w:lang w:val="lv-LV"/>
        </w:rPr>
        <w:t xml:space="preserve">APSTIPRINĀTS </w:t>
      </w:r>
    </w:p>
    <w:p w14:paraId="639D0840" w14:textId="13212161" w:rsidR="004F56E3" w:rsidRPr="00941CD2" w:rsidRDefault="003803D5" w:rsidP="00EC4F79">
      <w:pPr>
        <w:spacing w:after="0" w:line="240" w:lineRule="auto"/>
        <w:ind w:left="4320"/>
        <w:jc w:val="right"/>
        <w:rPr>
          <w:rFonts w:ascii="Arial" w:hAnsi="Arial" w:cs="Arial"/>
          <w:sz w:val="20"/>
          <w:szCs w:val="20"/>
          <w:lang w:val="lv-LV"/>
        </w:rPr>
      </w:pPr>
      <w:r>
        <w:rPr>
          <w:rFonts w:ascii="Arial" w:hAnsi="Arial" w:cs="Arial"/>
          <w:sz w:val="20"/>
          <w:szCs w:val="20"/>
          <w:lang w:val="lv-LV"/>
        </w:rPr>
        <w:t xml:space="preserve">ar </w:t>
      </w:r>
      <w:r w:rsidR="004F56E3" w:rsidRPr="00941CD2">
        <w:rPr>
          <w:rFonts w:ascii="Arial" w:hAnsi="Arial" w:cs="Arial"/>
          <w:sz w:val="20"/>
          <w:szCs w:val="20"/>
          <w:lang w:val="lv-LV"/>
        </w:rPr>
        <w:t xml:space="preserve">akciju sabiedrības "LatRailNet" </w:t>
      </w:r>
    </w:p>
    <w:p w14:paraId="1179D240" w14:textId="6B378734" w:rsidR="003803D5" w:rsidRDefault="004F56E3" w:rsidP="00EC4F79">
      <w:pPr>
        <w:spacing w:after="0" w:line="240" w:lineRule="auto"/>
        <w:ind w:left="4320"/>
        <w:jc w:val="right"/>
        <w:rPr>
          <w:rFonts w:ascii="Arial" w:hAnsi="Arial" w:cs="Arial"/>
          <w:sz w:val="20"/>
          <w:szCs w:val="20"/>
          <w:lang w:val="lv-LV"/>
        </w:rPr>
      </w:pPr>
      <w:r w:rsidRPr="00941CD2">
        <w:rPr>
          <w:rFonts w:ascii="Arial" w:hAnsi="Arial" w:cs="Arial"/>
          <w:sz w:val="20"/>
          <w:szCs w:val="20"/>
          <w:lang w:val="lv-LV"/>
        </w:rPr>
        <w:t>201</w:t>
      </w:r>
      <w:r w:rsidR="00355D0A" w:rsidRPr="00941CD2">
        <w:rPr>
          <w:rFonts w:ascii="Arial" w:hAnsi="Arial" w:cs="Arial"/>
          <w:sz w:val="20"/>
          <w:szCs w:val="20"/>
          <w:lang w:val="lv-LV"/>
        </w:rPr>
        <w:t>9</w:t>
      </w:r>
      <w:r w:rsidRPr="00941CD2">
        <w:rPr>
          <w:rFonts w:ascii="Arial" w:hAnsi="Arial" w:cs="Arial"/>
          <w:sz w:val="20"/>
          <w:szCs w:val="20"/>
          <w:lang w:val="lv-LV"/>
        </w:rPr>
        <w:t xml:space="preserve">.gada </w:t>
      </w:r>
      <w:proofErr w:type="spellStart"/>
      <w:r w:rsidR="000223B8" w:rsidRPr="000223B8">
        <w:rPr>
          <w:rFonts w:ascii="Arial" w:hAnsi="Arial" w:cs="Arial"/>
          <w:sz w:val="20"/>
          <w:szCs w:val="20"/>
          <w:highlight w:val="yellow"/>
          <w:lang w:val="lv-LV"/>
        </w:rPr>
        <w:t>XX</w:t>
      </w:r>
      <w:r w:rsidRPr="00941CD2">
        <w:rPr>
          <w:rFonts w:ascii="Arial" w:hAnsi="Arial" w:cs="Arial"/>
          <w:sz w:val="20"/>
          <w:szCs w:val="20"/>
          <w:lang w:val="lv-LV"/>
        </w:rPr>
        <w:t>.</w:t>
      </w:r>
      <w:r w:rsidR="000223B8">
        <w:rPr>
          <w:rFonts w:ascii="Arial" w:hAnsi="Arial" w:cs="Arial"/>
          <w:sz w:val="20"/>
          <w:szCs w:val="20"/>
          <w:lang w:val="lv-LV"/>
        </w:rPr>
        <w:t>septembra</w:t>
      </w:r>
      <w:proofErr w:type="spellEnd"/>
    </w:p>
    <w:p w14:paraId="353F5438" w14:textId="2671CEF1" w:rsidR="003803D5" w:rsidRDefault="003803D5" w:rsidP="003803D5">
      <w:pPr>
        <w:spacing w:after="0" w:line="240" w:lineRule="auto"/>
        <w:ind w:left="4320"/>
        <w:jc w:val="center"/>
        <w:rPr>
          <w:rFonts w:ascii="Arial" w:hAnsi="Arial" w:cs="Arial"/>
          <w:sz w:val="20"/>
          <w:szCs w:val="20"/>
          <w:lang w:val="lv-LV"/>
        </w:rPr>
      </w:pPr>
      <w:r>
        <w:rPr>
          <w:rFonts w:ascii="Arial" w:hAnsi="Arial" w:cs="Arial"/>
          <w:sz w:val="20"/>
          <w:szCs w:val="20"/>
          <w:lang w:val="lv-LV"/>
        </w:rPr>
        <w:t xml:space="preserve">             </w:t>
      </w:r>
      <w:r w:rsidRPr="00941CD2">
        <w:rPr>
          <w:rFonts w:ascii="Arial" w:hAnsi="Arial" w:cs="Arial"/>
          <w:sz w:val="20"/>
          <w:szCs w:val="20"/>
          <w:lang w:val="lv-LV"/>
        </w:rPr>
        <w:t xml:space="preserve">valdes </w:t>
      </w:r>
      <w:r w:rsidR="004F56E3" w:rsidRPr="00941CD2">
        <w:rPr>
          <w:rFonts w:ascii="Arial" w:hAnsi="Arial" w:cs="Arial"/>
          <w:sz w:val="20"/>
          <w:szCs w:val="20"/>
          <w:lang w:val="lv-LV"/>
        </w:rPr>
        <w:t>sēd</w:t>
      </w:r>
      <w:r w:rsidR="000223B8">
        <w:rPr>
          <w:rFonts w:ascii="Arial" w:hAnsi="Arial" w:cs="Arial"/>
          <w:sz w:val="20"/>
          <w:szCs w:val="20"/>
          <w:lang w:val="lv-LV"/>
        </w:rPr>
        <w:t>es lēmumu Nr.</w:t>
      </w:r>
      <w:r w:rsidRPr="000223B8">
        <w:rPr>
          <w:rFonts w:ascii="Arial" w:hAnsi="Arial" w:cs="Arial"/>
          <w:sz w:val="20"/>
          <w:szCs w:val="20"/>
          <w:highlight w:val="yellow"/>
          <w:lang w:val="lv-LV"/>
        </w:rPr>
        <w:t>JALP-1.3./</w:t>
      </w:r>
      <w:r w:rsidR="000223B8" w:rsidRPr="000223B8">
        <w:rPr>
          <w:rFonts w:ascii="Arial" w:hAnsi="Arial" w:cs="Arial"/>
          <w:sz w:val="20"/>
          <w:szCs w:val="20"/>
          <w:highlight w:val="yellow"/>
          <w:lang w:val="lv-LV"/>
        </w:rPr>
        <w:t>XX</w:t>
      </w:r>
      <w:r w:rsidRPr="000223B8">
        <w:rPr>
          <w:rFonts w:ascii="Arial" w:hAnsi="Arial" w:cs="Arial"/>
          <w:sz w:val="20"/>
          <w:szCs w:val="20"/>
          <w:highlight w:val="yellow"/>
          <w:lang w:val="lv-LV"/>
        </w:rPr>
        <w:t>-2019</w:t>
      </w:r>
    </w:p>
    <w:p w14:paraId="67E52E59" w14:textId="771CC5F8" w:rsidR="004F56E3" w:rsidRPr="00941CD2" w:rsidRDefault="003803D5" w:rsidP="003803D5">
      <w:pPr>
        <w:spacing w:after="0" w:line="240" w:lineRule="auto"/>
        <w:ind w:left="4320"/>
        <w:jc w:val="center"/>
        <w:rPr>
          <w:rFonts w:ascii="Arial" w:hAnsi="Arial" w:cs="Arial"/>
          <w:sz w:val="20"/>
          <w:szCs w:val="20"/>
          <w:lang w:val="lv-LV"/>
        </w:rPr>
      </w:pPr>
      <w:r>
        <w:rPr>
          <w:rFonts w:ascii="Arial" w:hAnsi="Arial" w:cs="Arial"/>
          <w:sz w:val="20"/>
          <w:szCs w:val="20"/>
          <w:lang w:val="lv-LV"/>
        </w:rPr>
        <w:t xml:space="preserve">                                      (</w:t>
      </w:r>
      <w:r w:rsidR="00E06AA4" w:rsidRPr="003803D5">
        <w:rPr>
          <w:rFonts w:ascii="Arial" w:hAnsi="Arial" w:cs="Arial"/>
          <w:sz w:val="20"/>
          <w:szCs w:val="20"/>
          <w:lang w:val="lv-LV"/>
        </w:rPr>
        <w:t>prot.</w:t>
      </w:r>
      <w:r w:rsidRPr="003803D5">
        <w:rPr>
          <w:rFonts w:ascii="Arial" w:hAnsi="Arial" w:cs="Arial"/>
          <w:sz w:val="20"/>
          <w:szCs w:val="20"/>
          <w:lang w:val="lv-LV"/>
        </w:rPr>
        <w:t xml:space="preserve"> </w:t>
      </w:r>
      <w:r w:rsidR="00E06AA4" w:rsidRPr="003803D5">
        <w:rPr>
          <w:rFonts w:ascii="Arial" w:hAnsi="Arial" w:cs="Arial"/>
          <w:sz w:val="20"/>
          <w:szCs w:val="20"/>
          <w:lang w:val="lv-LV"/>
        </w:rPr>
        <w:t>Nr.</w:t>
      </w:r>
      <w:r w:rsidR="00E06AA4" w:rsidRPr="000223B8">
        <w:rPr>
          <w:rFonts w:ascii="Arial" w:hAnsi="Arial" w:cs="Arial"/>
          <w:sz w:val="20"/>
          <w:szCs w:val="20"/>
          <w:highlight w:val="yellow"/>
          <w:lang w:val="lv-LV"/>
        </w:rPr>
        <w:t>JALP-1.2</w:t>
      </w:r>
      <w:r w:rsidRPr="000223B8">
        <w:rPr>
          <w:rFonts w:ascii="Arial" w:hAnsi="Arial" w:cs="Arial"/>
          <w:sz w:val="20"/>
          <w:szCs w:val="20"/>
          <w:highlight w:val="yellow"/>
          <w:lang w:val="lv-LV"/>
        </w:rPr>
        <w:t>.</w:t>
      </w:r>
      <w:r w:rsidR="00E06AA4" w:rsidRPr="000223B8">
        <w:rPr>
          <w:rFonts w:ascii="Arial" w:hAnsi="Arial" w:cs="Arial"/>
          <w:sz w:val="20"/>
          <w:szCs w:val="20"/>
          <w:highlight w:val="yellow"/>
          <w:lang w:val="lv-LV"/>
        </w:rPr>
        <w:t>/</w:t>
      </w:r>
      <w:r w:rsidR="000223B8" w:rsidRPr="000223B8">
        <w:rPr>
          <w:rFonts w:ascii="Arial" w:hAnsi="Arial" w:cs="Arial"/>
          <w:sz w:val="20"/>
          <w:szCs w:val="20"/>
          <w:highlight w:val="yellow"/>
          <w:lang w:val="lv-LV"/>
        </w:rPr>
        <w:t>XX</w:t>
      </w:r>
      <w:r w:rsidR="004F56E3" w:rsidRPr="000223B8">
        <w:rPr>
          <w:rFonts w:ascii="Arial" w:hAnsi="Arial" w:cs="Arial"/>
          <w:sz w:val="20"/>
          <w:szCs w:val="20"/>
          <w:highlight w:val="yellow"/>
          <w:lang w:val="lv-LV"/>
        </w:rPr>
        <w:t>-201</w:t>
      </w:r>
      <w:r w:rsidR="00355D0A" w:rsidRPr="000223B8">
        <w:rPr>
          <w:rFonts w:ascii="Arial" w:hAnsi="Arial" w:cs="Arial"/>
          <w:sz w:val="20"/>
          <w:szCs w:val="20"/>
          <w:highlight w:val="yellow"/>
          <w:lang w:val="lv-LV"/>
        </w:rPr>
        <w:t>9</w:t>
      </w:r>
      <w:r w:rsidRPr="003803D5">
        <w:rPr>
          <w:rFonts w:ascii="Arial" w:hAnsi="Arial" w:cs="Arial"/>
          <w:sz w:val="20"/>
          <w:szCs w:val="20"/>
          <w:lang w:val="lv-LV"/>
        </w:rPr>
        <w:t>)</w:t>
      </w:r>
    </w:p>
    <w:p w14:paraId="5E2FFADA" w14:textId="77777777" w:rsidR="004F56E3" w:rsidRPr="00941CD2" w:rsidRDefault="004F56E3" w:rsidP="00EC4F79">
      <w:pPr>
        <w:spacing w:after="0" w:line="240" w:lineRule="auto"/>
        <w:rPr>
          <w:rFonts w:ascii="Arial" w:hAnsi="Arial" w:cs="Arial"/>
          <w:sz w:val="20"/>
          <w:szCs w:val="20"/>
          <w:lang w:val="lv-LV"/>
        </w:rPr>
      </w:pPr>
    </w:p>
    <w:p w14:paraId="3CC85E64" w14:textId="77777777" w:rsidR="00443401" w:rsidRPr="00941CD2" w:rsidRDefault="00443401" w:rsidP="00EC4F79">
      <w:pPr>
        <w:spacing w:after="0" w:line="240" w:lineRule="auto"/>
        <w:jc w:val="center"/>
        <w:rPr>
          <w:rFonts w:ascii="Arial" w:hAnsi="Arial" w:cs="Arial"/>
          <w:sz w:val="20"/>
          <w:szCs w:val="20"/>
          <w:lang w:val="lv-LV"/>
        </w:rPr>
      </w:pPr>
    </w:p>
    <w:p w14:paraId="28767E4B" w14:textId="77777777" w:rsidR="001503D1" w:rsidRDefault="001503D1" w:rsidP="00EC4F79">
      <w:pPr>
        <w:spacing w:after="0" w:line="240" w:lineRule="auto"/>
        <w:jc w:val="center"/>
        <w:rPr>
          <w:rFonts w:ascii="Arial" w:hAnsi="Arial" w:cs="Arial"/>
          <w:sz w:val="20"/>
          <w:szCs w:val="20"/>
          <w:lang w:val="lv-LV"/>
        </w:rPr>
      </w:pPr>
    </w:p>
    <w:p w14:paraId="71B753F6" w14:textId="097DDE5D" w:rsidR="004F56E3" w:rsidRPr="00941CD2" w:rsidRDefault="004F56E3" w:rsidP="00EC4F79">
      <w:pPr>
        <w:spacing w:after="0" w:line="240" w:lineRule="auto"/>
        <w:jc w:val="center"/>
        <w:rPr>
          <w:rFonts w:ascii="Arial" w:hAnsi="Arial" w:cs="Arial"/>
          <w:sz w:val="20"/>
          <w:szCs w:val="20"/>
          <w:lang w:val="lv-LV"/>
        </w:rPr>
      </w:pPr>
      <w:r w:rsidRPr="00941CD2">
        <w:rPr>
          <w:rFonts w:ascii="Arial" w:hAnsi="Arial" w:cs="Arial"/>
          <w:sz w:val="20"/>
          <w:szCs w:val="20"/>
          <w:lang w:val="lv-LV"/>
        </w:rPr>
        <w:t>N O T E I K U M I</w:t>
      </w:r>
    </w:p>
    <w:p w14:paraId="211CEB3F" w14:textId="77777777" w:rsidR="004F56E3" w:rsidRPr="00941CD2" w:rsidRDefault="004F56E3" w:rsidP="00EC4F79">
      <w:pPr>
        <w:spacing w:after="0" w:line="240" w:lineRule="auto"/>
        <w:rPr>
          <w:rFonts w:ascii="Arial" w:hAnsi="Arial" w:cs="Arial"/>
          <w:sz w:val="20"/>
          <w:szCs w:val="20"/>
          <w:lang w:val="lv-LV"/>
        </w:rPr>
      </w:pPr>
    </w:p>
    <w:p w14:paraId="6D79927F" w14:textId="77777777" w:rsidR="004F56E3" w:rsidRPr="00941CD2" w:rsidRDefault="004F56E3" w:rsidP="00EC4F79">
      <w:pPr>
        <w:spacing w:after="0" w:line="240" w:lineRule="auto"/>
        <w:jc w:val="center"/>
        <w:rPr>
          <w:rFonts w:ascii="Arial" w:hAnsi="Arial" w:cs="Arial"/>
          <w:sz w:val="20"/>
          <w:szCs w:val="20"/>
          <w:lang w:val="lv-LV"/>
        </w:rPr>
      </w:pPr>
      <w:r w:rsidRPr="00941CD2">
        <w:rPr>
          <w:rFonts w:ascii="Arial" w:hAnsi="Arial" w:cs="Arial"/>
          <w:sz w:val="20"/>
          <w:szCs w:val="20"/>
          <w:lang w:val="lv-LV"/>
        </w:rPr>
        <w:t>Rīgā</w:t>
      </w:r>
    </w:p>
    <w:p w14:paraId="62DF9B8C" w14:textId="77777777" w:rsidR="00443401" w:rsidRPr="00941CD2" w:rsidRDefault="00443401" w:rsidP="00EC4F79">
      <w:pPr>
        <w:spacing w:after="0" w:line="240" w:lineRule="auto"/>
        <w:rPr>
          <w:rFonts w:ascii="Arial" w:hAnsi="Arial" w:cs="Arial"/>
          <w:sz w:val="20"/>
          <w:szCs w:val="20"/>
          <w:lang w:val="lv-LV"/>
        </w:rPr>
      </w:pPr>
    </w:p>
    <w:p w14:paraId="64D7CE17" w14:textId="77777777" w:rsidR="001503D1" w:rsidRDefault="001503D1" w:rsidP="00EC4F79">
      <w:pPr>
        <w:spacing w:after="0" w:line="240" w:lineRule="auto"/>
        <w:rPr>
          <w:rFonts w:ascii="Arial" w:hAnsi="Arial" w:cs="Arial"/>
          <w:sz w:val="20"/>
          <w:szCs w:val="20"/>
          <w:lang w:val="lv-LV"/>
        </w:rPr>
      </w:pPr>
    </w:p>
    <w:p w14:paraId="460A248E" w14:textId="77777777" w:rsidR="001503D1" w:rsidRDefault="001503D1" w:rsidP="00EC4F79">
      <w:pPr>
        <w:spacing w:after="0" w:line="240" w:lineRule="auto"/>
        <w:rPr>
          <w:rFonts w:ascii="Arial" w:hAnsi="Arial" w:cs="Arial"/>
          <w:sz w:val="20"/>
          <w:szCs w:val="20"/>
          <w:lang w:val="lv-LV"/>
        </w:rPr>
      </w:pPr>
    </w:p>
    <w:p w14:paraId="6BF5FE55" w14:textId="3BAA9237" w:rsidR="004F56E3" w:rsidRPr="00941CD2" w:rsidRDefault="000223B8" w:rsidP="00EC4F79">
      <w:pPr>
        <w:spacing w:after="0" w:line="240" w:lineRule="auto"/>
        <w:rPr>
          <w:rFonts w:ascii="Arial" w:hAnsi="Arial" w:cs="Arial"/>
          <w:sz w:val="20"/>
          <w:szCs w:val="20"/>
          <w:lang w:val="lv-LV"/>
        </w:rPr>
      </w:pPr>
      <w:r w:rsidRPr="00654582">
        <w:rPr>
          <w:rFonts w:ascii="Arial" w:hAnsi="Arial" w:cs="Arial"/>
          <w:sz w:val="20"/>
          <w:szCs w:val="20"/>
          <w:lang w:val="lv-LV"/>
        </w:rPr>
        <w:t xml:space="preserve">2019.gada </w:t>
      </w:r>
      <w:proofErr w:type="spellStart"/>
      <w:r w:rsidR="005148F5">
        <w:rPr>
          <w:rFonts w:ascii="Arial" w:hAnsi="Arial" w:cs="Arial"/>
          <w:sz w:val="20"/>
          <w:szCs w:val="20"/>
          <w:highlight w:val="yellow"/>
          <w:lang w:val="lv-LV"/>
        </w:rPr>
        <w:t>XX</w:t>
      </w:r>
      <w:r w:rsidRPr="003E6F4D">
        <w:rPr>
          <w:rFonts w:ascii="Arial" w:hAnsi="Arial" w:cs="Arial"/>
          <w:sz w:val="20"/>
          <w:szCs w:val="20"/>
          <w:highlight w:val="yellow"/>
          <w:lang w:val="lv-LV"/>
        </w:rPr>
        <w:t>.</w:t>
      </w:r>
      <w:r>
        <w:rPr>
          <w:rFonts w:ascii="Arial" w:hAnsi="Arial" w:cs="Arial"/>
          <w:sz w:val="20"/>
          <w:szCs w:val="20"/>
          <w:lang w:val="lv-LV"/>
        </w:rPr>
        <w:t>septembrī</w:t>
      </w:r>
      <w:proofErr w:type="spellEnd"/>
      <w:r>
        <w:rPr>
          <w:rFonts w:ascii="Arial" w:hAnsi="Arial" w:cs="Arial"/>
          <w:sz w:val="20"/>
          <w:szCs w:val="20"/>
          <w:lang w:val="lv-LV"/>
        </w:rPr>
        <w:tab/>
      </w:r>
      <w:r>
        <w:rPr>
          <w:rFonts w:ascii="Arial" w:hAnsi="Arial" w:cs="Arial"/>
          <w:sz w:val="20"/>
          <w:szCs w:val="20"/>
          <w:lang w:val="lv-LV"/>
        </w:rPr>
        <w:tab/>
      </w:r>
      <w:r w:rsidR="00E06AA4" w:rsidRPr="00941CD2">
        <w:rPr>
          <w:rFonts w:ascii="Arial" w:hAnsi="Arial" w:cs="Arial"/>
          <w:sz w:val="20"/>
          <w:szCs w:val="20"/>
          <w:lang w:val="lv-LV"/>
        </w:rPr>
        <w:tab/>
      </w:r>
      <w:r w:rsidR="00E06AA4" w:rsidRPr="00941CD2">
        <w:rPr>
          <w:rFonts w:ascii="Arial" w:hAnsi="Arial" w:cs="Arial"/>
          <w:sz w:val="20"/>
          <w:szCs w:val="20"/>
          <w:lang w:val="lv-LV"/>
        </w:rPr>
        <w:tab/>
      </w:r>
      <w:r w:rsidR="00E06AA4" w:rsidRPr="00941CD2">
        <w:rPr>
          <w:rFonts w:ascii="Arial" w:hAnsi="Arial" w:cs="Arial"/>
          <w:sz w:val="20"/>
          <w:szCs w:val="20"/>
          <w:lang w:val="lv-LV"/>
        </w:rPr>
        <w:tab/>
      </w:r>
      <w:r w:rsidR="009A32A4" w:rsidRPr="00941CD2">
        <w:rPr>
          <w:rFonts w:ascii="Arial" w:hAnsi="Arial" w:cs="Arial"/>
          <w:sz w:val="20"/>
          <w:szCs w:val="20"/>
          <w:lang w:val="lv-LV"/>
        </w:rPr>
        <w:tab/>
        <w:t xml:space="preserve">         </w:t>
      </w:r>
      <w:r w:rsidR="003D5CE7" w:rsidRPr="00941CD2">
        <w:rPr>
          <w:rFonts w:ascii="Arial" w:hAnsi="Arial" w:cs="Arial"/>
          <w:sz w:val="20"/>
          <w:szCs w:val="20"/>
          <w:lang w:val="lv-LV"/>
        </w:rPr>
        <w:t xml:space="preserve"> </w:t>
      </w:r>
      <w:r w:rsidR="00E06AA4" w:rsidRPr="00941CD2">
        <w:rPr>
          <w:rFonts w:ascii="Arial" w:hAnsi="Arial" w:cs="Arial"/>
          <w:sz w:val="20"/>
          <w:szCs w:val="20"/>
          <w:lang w:val="lv-LV"/>
        </w:rPr>
        <w:t>Nr.</w:t>
      </w:r>
      <w:r w:rsidR="007D657E">
        <w:rPr>
          <w:rFonts w:ascii="Arial" w:hAnsi="Arial" w:cs="Arial"/>
          <w:sz w:val="20"/>
          <w:szCs w:val="20"/>
          <w:lang w:val="lv-LV"/>
        </w:rPr>
        <w:t xml:space="preserve"> </w:t>
      </w:r>
      <w:r w:rsidR="00E06AA4" w:rsidRPr="007D657E">
        <w:rPr>
          <w:rFonts w:ascii="Arial" w:hAnsi="Arial" w:cs="Arial"/>
          <w:sz w:val="20"/>
          <w:szCs w:val="20"/>
          <w:lang w:val="lv-LV"/>
        </w:rPr>
        <w:t>JALP-7.6/</w:t>
      </w:r>
      <w:r w:rsidRPr="000223B8">
        <w:rPr>
          <w:rFonts w:ascii="Arial" w:hAnsi="Arial" w:cs="Arial"/>
          <w:sz w:val="20"/>
          <w:szCs w:val="20"/>
          <w:highlight w:val="yellow"/>
          <w:lang w:val="lv-LV"/>
        </w:rPr>
        <w:t>XX</w:t>
      </w:r>
      <w:r w:rsidR="009A32A4" w:rsidRPr="007D657E">
        <w:rPr>
          <w:rFonts w:ascii="Arial" w:hAnsi="Arial" w:cs="Arial"/>
          <w:sz w:val="20"/>
          <w:szCs w:val="20"/>
          <w:lang w:val="lv-LV"/>
        </w:rPr>
        <w:t>-201</w:t>
      </w:r>
      <w:r w:rsidR="00355D0A" w:rsidRPr="007D657E">
        <w:rPr>
          <w:rFonts w:ascii="Arial" w:hAnsi="Arial" w:cs="Arial"/>
          <w:sz w:val="20"/>
          <w:szCs w:val="20"/>
          <w:lang w:val="lv-LV"/>
        </w:rPr>
        <w:t>9</w:t>
      </w:r>
    </w:p>
    <w:p w14:paraId="572AE7CE" w14:textId="77777777" w:rsidR="004F56E3" w:rsidRPr="00941CD2" w:rsidRDefault="004F56E3" w:rsidP="00EC4F79">
      <w:pPr>
        <w:spacing w:after="0" w:line="240" w:lineRule="auto"/>
        <w:rPr>
          <w:rFonts w:ascii="Arial" w:hAnsi="Arial" w:cs="Arial"/>
          <w:sz w:val="20"/>
          <w:szCs w:val="20"/>
          <w:lang w:val="lv-LV"/>
        </w:rPr>
      </w:pPr>
    </w:p>
    <w:p w14:paraId="59D7C574" w14:textId="77777777" w:rsidR="00443401" w:rsidRDefault="00443401" w:rsidP="00EC4F79">
      <w:pPr>
        <w:spacing w:after="0" w:line="240" w:lineRule="auto"/>
        <w:jc w:val="center"/>
        <w:rPr>
          <w:rFonts w:ascii="Arial" w:hAnsi="Arial" w:cs="Arial"/>
          <w:b/>
          <w:sz w:val="20"/>
          <w:szCs w:val="20"/>
          <w:lang w:val="lv-LV"/>
        </w:rPr>
      </w:pPr>
    </w:p>
    <w:p w14:paraId="240BBD74" w14:textId="375F3096" w:rsidR="004F56E3" w:rsidRPr="00443401" w:rsidRDefault="004F56E3" w:rsidP="00EC4F79">
      <w:pPr>
        <w:spacing w:after="0" w:line="240" w:lineRule="auto"/>
        <w:jc w:val="center"/>
        <w:rPr>
          <w:rFonts w:ascii="Arial" w:hAnsi="Arial" w:cs="Arial"/>
          <w:b/>
          <w:sz w:val="20"/>
          <w:szCs w:val="20"/>
          <w:lang w:val="lv-LV"/>
        </w:rPr>
      </w:pPr>
      <w:r w:rsidRPr="00443401">
        <w:rPr>
          <w:rFonts w:ascii="Arial" w:hAnsi="Arial" w:cs="Arial"/>
          <w:b/>
          <w:sz w:val="20"/>
          <w:szCs w:val="20"/>
          <w:lang w:val="lv-LV"/>
        </w:rPr>
        <w:t>Grozījumi AS "LatRailNet" 2017.gada 30.jūnija noteikumos Nr.JALP-7.6/02-2017 "Maksas iekasēšanas shēma"</w:t>
      </w:r>
    </w:p>
    <w:p w14:paraId="716FC907" w14:textId="77777777" w:rsidR="004F56E3" w:rsidRPr="00443401" w:rsidRDefault="004F56E3" w:rsidP="00EC4F79">
      <w:pPr>
        <w:spacing w:after="0" w:line="276" w:lineRule="auto"/>
        <w:rPr>
          <w:rFonts w:ascii="Arial" w:hAnsi="Arial" w:cs="Arial"/>
          <w:sz w:val="20"/>
          <w:szCs w:val="20"/>
          <w:lang w:val="lv-LV"/>
        </w:rPr>
      </w:pPr>
    </w:p>
    <w:p w14:paraId="58C03210" w14:textId="13654D21" w:rsidR="00EC4F79" w:rsidRPr="00443401" w:rsidRDefault="00EC4F79" w:rsidP="00EC4F79">
      <w:pPr>
        <w:spacing w:after="0" w:line="276" w:lineRule="auto"/>
        <w:ind w:firstLine="426"/>
        <w:jc w:val="both"/>
        <w:rPr>
          <w:rFonts w:ascii="Arial" w:hAnsi="Arial" w:cs="Arial"/>
          <w:sz w:val="20"/>
          <w:szCs w:val="20"/>
          <w:lang w:val="lv-LV"/>
        </w:rPr>
      </w:pPr>
      <w:r w:rsidRPr="00443401">
        <w:rPr>
          <w:rFonts w:ascii="Arial" w:hAnsi="Arial" w:cs="Arial"/>
          <w:sz w:val="20"/>
          <w:szCs w:val="20"/>
          <w:lang w:val="lv-LV"/>
        </w:rPr>
        <w:t xml:space="preserve">1. </w:t>
      </w:r>
      <w:r w:rsidR="004F56E3" w:rsidRPr="00443401">
        <w:rPr>
          <w:rFonts w:ascii="Arial" w:hAnsi="Arial" w:cs="Arial"/>
          <w:sz w:val="20"/>
          <w:szCs w:val="20"/>
          <w:lang w:val="lv-LV"/>
        </w:rPr>
        <w:t>Izdarīt AS "LatRailNet" 2017.gada 30.jūnija noteikum</w:t>
      </w:r>
      <w:r w:rsidR="009A32A4" w:rsidRPr="00443401">
        <w:rPr>
          <w:rFonts w:ascii="Arial" w:hAnsi="Arial" w:cs="Arial"/>
          <w:sz w:val="20"/>
          <w:szCs w:val="20"/>
          <w:lang w:val="lv-LV"/>
        </w:rPr>
        <w:t xml:space="preserve">os Nr.JALP-7.6/02-2017 </w:t>
      </w:r>
      <w:r w:rsidR="004F56E3" w:rsidRPr="00443401">
        <w:rPr>
          <w:rFonts w:ascii="Arial" w:hAnsi="Arial" w:cs="Arial"/>
          <w:sz w:val="20"/>
          <w:szCs w:val="20"/>
          <w:lang w:val="lv-LV"/>
        </w:rPr>
        <w:t>"Maksas iekasēšanas shēma</w:t>
      </w:r>
      <w:r w:rsidR="00FA4847" w:rsidRPr="00443401">
        <w:rPr>
          <w:rFonts w:ascii="Arial" w:hAnsi="Arial" w:cs="Arial"/>
          <w:sz w:val="20"/>
          <w:szCs w:val="20"/>
          <w:lang w:val="lv-LV"/>
        </w:rPr>
        <w:t xml:space="preserve"> (turpmāk – </w:t>
      </w:r>
      <w:r w:rsidR="00A51F18">
        <w:rPr>
          <w:rFonts w:ascii="Arial" w:hAnsi="Arial" w:cs="Arial"/>
          <w:sz w:val="20"/>
          <w:szCs w:val="20"/>
          <w:lang w:val="lv-LV"/>
        </w:rPr>
        <w:t>shēma</w:t>
      </w:r>
      <w:r w:rsidR="00FA4847" w:rsidRPr="00443401">
        <w:rPr>
          <w:rFonts w:ascii="Arial" w:hAnsi="Arial" w:cs="Arial"/>
          <w:sz w:val="20"/>
          <w:szCs w:val="20"/>
          <w:lang w:val="lv-LV"/>
        </w:rPr>
        <w:t>)</w:t>
      </w:r>
      <w:r w:rsidR="004F56E3" w:rsidRPr="00443401">
        <w:rPr>
          <w:rFonts w:ascii="Arial" w:hAnsi="Arial" w:cs="Arial"/>
          <w:sz w:val="20"/>
          <w:szCs w:val="20"/>
          <w:lang w:val="lv-LV"/>
        </w:rPr>
        <w:t xml:space="preserve"> šādus grozījumus: </w:t>
      </w:r>
    </w:p>
    <w:p w14:paraId="5C9B4847" w14:textId="77777777" w:rsidR="00D300E9" w:rsidRDefault="00D300E9" w:rsidP="00EC4F79">
      <w:pPr>
        <w:spacing w:after="0" w:line="276" w:lineRule="auto"/>
        <w:ind w:firstLine="426"/>
        <w:jc w:val="both"/>
        <w:rPr>
          <w:rFonts w:ascii="Arial" w:hAnsi="Arial" w:cs="Arial"/>
          <w:sz w:val="20"/>
          <w:szCs w:val="20"/>
          <w:highlight w:val="yellow"/>
          <w:lang w:val="lv-LV"/>
        </w:rPr>
      </w:pPr>
    </w:p>
    <w:p w14:paraId="29DEBF57" w14:textId="304CB039" w:rsidR="00EB31D7" w:rsidRPr="0026206D" w:rsidRDefault="00A42302" w:rsidP="00EC4F79">
      <w:pPr>
        <w:spacing w:after="0" w:line="276" w:lineRule="auto"/>
        <w:ind w:firstLine="426"/>
        <w:jc w:val="both"/>
        <w:rPr>
          <w:rFonts w:ascii="Arial" w:hAnsi="Arial" w:cs="Arial"/>
          <w:sz w:val="20"/>
          <w:szCs w:val="20"/>
          <w:lang w:val="lv-LV"/>
        </w:rPr>
      </w:pPr>
      <w:r w:rsidRPr="0026206D">
        <w:rPr>
          <w:rFonts w:ascii="Arial" w:hAnsi="Arial" w:cs="Arial"/>
          <w:sz w:val="20"/>
          <w:szCs w:val="20"/>
          <w:lang w:val="lv-LV"/>
        </w:rPr>
        <w:t>1</w:t>
      </w:r>
      <w:r w:rsidR="00EB31D7" w:rsidRPr="0026206D">
        <w:rPr>
          <w:rFonts w:ascii="Arial" w:hAnsi="Arial" w:cs="Arial"/>
          <w:sz w:val="20"/>
          <w:szCs w:val="20"/>
          <w:lang w:val="lv-LV"/>
        </w:rPr>
        <w:t>.</w:t>
      </w:r>
      <w:r w:rsidRPr="0026206D">
        <w:rPr>
          <w:rFonts w:ascii="Arial" w:hAnsi="Arial" w:cs="Arial"/>
          <w:sz w:val="20"/>
          <w:szCs w:val="20"/>
          <w:lang w:val="lv-LV"/>
        </w:rPr>
        <w:t>1</w:t>
      </w:r>
      <w:r w:rsidR="00EB31D7" w:rsidRPr="0026206D">
        <w:rPr>
          <w:rFonts w:ascii="Arial" w:hAnsi="Arial" w:cs="Arial"/>
          <w:sz w:val="20"/>
          <w:szCs w:val="20"/>
          <w:lang w:val="lv-LV"/>
        </w:rPr>
        <w:t xml:space="preserve">. Izteikt </w:t>
      </w:r>
      <w:r w:rsidR="00A51F18" w:rsidRPr="0026206D">
        <w:rPr>
          <w:rFonts w:ascii="Arial" w:hAnsi="Arial" w:cs="Arial"/>
          <w:sz w:val="20"/>
          <w:szCs w:val="20"/>
          <w:lang w:val="lv-LV"/>
        </w:rPr>
        <w:t>shēmas</w:t>
      </w:r>
      <w:r w:rsidR="00EB31D7" w:rsidRPr="0026206D">
        <w:rPr>
          <w:rFonts w:ascii="Arial" w:hAnsi="Arial" w:cs="Arial"/>
          <w:sz w:val="20"/>
          <w:szCs w:val="20"/>
          <w:lang w:val="lv-LV"/>
        </w:rPr>
        <w:t xml:space="preserve"> 4.punktu šādā redakcijā:</w:t>
      </w:r>
    </w:p>
    <w:p w14:paraId="4F272533" w14:textId="277403AF" w:rsidR="00EB31D7" w:rsidRPr="0026206D" w:rsidRDefault="00EB31D7" w:rsidP="00EC4F79">
      <w:pPr>
        <w:spacing w:after="0" w:line="276" w:lineRule="auto"/>
        <w:ind w:firstLine="426"/>
        <w:jc w:val="both"/>
        <w:rPr>
          <w:rFonts w:ascii="Arial" w:hAnsi="Arial" w:cs="Arial"/>
          <w:sz w:val="20"/>
          <w:szCs w:val="20"/>
          <w:lang w:val="lv-LV"/>
        </w:rPr>
      </w:pPr>
      <w:r w:rsidRPr="0026206D">
        <w:rPr>
          <w:rFonts w:ascii="Arial" w:hAnsi="Arial" w:cs="Arial"/>
          <w:sz w:val="20"/>
          <w:szCs w:val="20"/>
          <w:lang w:val="lv-LV"/>
        </w:rPr>
        <w:t xml:space="preserve">"4. Infrastruktūras maksu iekasē atbilstoši dzelzceļa infrastruktūras maksas aprēķināšanas shēmā noteiktajiem maksas parametru </w:t>
      </w:r>
      <w:proofErr w:type="spellStart"/>
      <w:r w:rsidRPr="0026206D">
        <w:rPr>
          <w:rFonts w:ascii="Arial" w:hAnsi="Arial" w:cs="Arial"/>
          <w:b/>
          <w:sz w:val="20"/>
          <w:szCs w:val="20"/>
          <w:vertAlign w:val="subscript"/>
          <w:lang w:val="lv-LV"/>
        </w:rPr>
        <w:t>param</w:t>
      </w:r>
      <w:proofErr w:type="spellEnd"/>
      <w:r w:rsidRPr="0026206D">
        <w:rPr>
          <w:rFonts w:ascii="Arial" w:hAnsi="Arial" w:cs="Arial"/>
          <w:sz w:val="20"/>
          <w:szCs w:val="20"/>
          <w:lang w:val="lv-LV"/>
        </w:rPr>
        <w:t xml:space="preserve"> maksas lielumiem, ievērojot maksas aprēķināšanas shēmas 7.pielikumā ietverto apzīmējumu metodi un tirgus segmentu pazīmi </w:t>
      </w:r>
      <w:r w:rsidRPr="0026206D">
        <w:rPr>
          <w:rFonts w:ascii="Arial" w:hAnsi="Arial" w:cs="Arial"/>
          <w:b/>
          <w:sz w:val="20"/>
          <w:szCs w:val="20"/>
          <w:vertAlign w:val="subscript"/>
          <w:lang w:val="lv-LV"/>
        </w:rPr>
        <w:t>S</w:t>
      </w:r>
      <w:r w:rsidRPr="0026206D">
        <w:rPr>
          <w:rFonts w:ascii="Arial" w:hAnsi="Arial" w:cs="Arial"/>
          <w:sz w:val="20"/>
          <w:szCs w:val="20"/>
          <w:lang w:val="lv-LV"/>
        </w:rPr>
        <w:t xml:space="preserve"> nosakot pēc vilcienu numuru diapazona </w:t>
      </w:r>
      <w:r w:rsidR="00646792" w:rsidRPr="0026206D">
        <w:rPr>
          <w:rFonts w:ascii="Arial" w:hAnsi="Arial" w:cs="Arial"/>
          <w:sz w:val="20"/>
          <w:szCs w:val="20"/>
          <w:lang w:val="lv-LV"/>
        </w:rPr>
        <w:t>(</w:t>
      </w:r>
      <w:r w:rsidRPr="0026206D">
        <w:rPr>
          <w:rFonts w:ascii="Arial" w:hAnsi="Arial" w:cs="Arial"/>
          <w:sz w:val="20"/>
          <w:szCs w:val="20"/>
          <w:lang w:val="lv-LV"/>
        </w:rPr>
        <w:t>atbilstoši jaudas sadales shēmas 5.pielikumam</w:t>
      </w:r>
      <w:r w:rsidR="00646792" w:rsidRPr="0026206D">
        <w:rPr>
          <w:rFonts w:ascii="Arial" w:hAnsi="Arial" w:cs="Arial"/>
          <w:sz w:val="20"/>
          <w:szCs w:val="20"/>
          <w:lang w:val="lv-LV"/>
        </w:rPr>
        <w:t>)</w:t>
      </w:r>
      <w:r w:rsidRPr="0026206D">
        <w:rPr>
          <w:rFonts w:ascii="Arial" w:hAnsi="Arial" w:cs="Arial"/>
          <w:sz w:val="20"/>
          <w:szCs w:val="20"/>
          <w:lang w:val="lv-LV"/>
        </w:rPr>
        <w:t>, kura ietvaros dzelzceļa pārvadātājs vai atsevišķu tehnoloģisko procesu veicējs norēķinu periodā ir veicis pārvadājumus.";</w:t>
      </w:r>
    </w:p>
    <w:p w14:paraId="615F3030" w14:textId="77777777" w:rsidR="00EB31D7" w:rsidRPr="0026206D" w:rsidRDefault="00EB31D7" w:rsidP="00EC4F79">
      <w:pPr>
        <w:spacing w:after="0" w:line="276" w:lineRule="auto"/>
        <w:ind w:firstLine="426"/>
        <w:jc w:val="both"/>
        <w:rPr>
          <w:rFonts w:ascii="Arial" w:hAnsi="Arial" w:cs="Arial"/>
          <w:sz w:val="20"/>
          <w:szCs w:val="20"/>
          <w:lang w:val="lv-LV"/>
        </w:rPr>
      </w:pPr>
    </w:p>
    <w:p w14:paraId="682CB24E" w14:textId="77F3DB64" w:rsidR="00E05610" w:rsidRPr="00443401" w:rsidRDefault="00A42302" w:rsidP="00E05610">
      <w:pPr>
        <w:spacing w:after="0" w:line="276" w:lineRule="auto"/>
        <w:ind w:firstLine="426"/>
        <w:jc w:val="both"/>
        <w:rPr>
          <w:rFonts w:ascii="Arial" w:hAnsi="Arial" w:cs="Arial"/>
          <w:sz w:val="20"/>
          <w:szCs w:val="20"/>
          <w:lang w:val="lv-LV"/>
        </w:rPr>
      </w:pPr>
      <w:r w:rsidRPr="0026206D">
        <w:rPr>
          <w:rFonts w:ascii="Arial" w:hAnsi="Arial" w:cs="Arial"/>
          <w:sz w:val="20"/>
          <w:szCs w:val="20"/>
          <w:lang w:val="lv-LV"/>
        </w:rPr>
        <w:t>1</w:t>
      </w:r>
      <w:r w:rsidR="00E05610" w:rsidRPr="0026206D">
        <w:rPr>
          <w:rFonts w:ascii="Arial" w:hAnsi="Arial" w:cs="Arial"/>
          <w:sz w:val="20"/>
          <w:szCs w:val="20"/>
          <w:lang w:val="lv-LV"/>
        </w:rPr>
        <w:t>.</w:t>
      </w:r>
      <w:r w:rsidRPr="0026206D">
        <w:rPr>
          <w:rFonts w:ascii="Arial" w:hAnsi="Arial" w:cs="Arial"/>
          <w:sz w:val="20"/>
          <w:szCs w:val="20"/>
          <w:lang w:val="lv-LV"/>
        </w:rPr>
        <w:t>2</w:t>
      </w:r>
      <w:r w:rsidR="00E05610" w:rsidRPr="0026206D">
        <w:rPr>
          <w:rFonts w:ascii="Arial" w:hAnsi="Arial" w:cs="Arial"/>
          <w:sz w:val="20"/>
          <w:szCs w:val="20"/>
          <w:lang w:val="lv-LV"/>
        </w:rPr>
        <w:t>. Izteikt</w:t>
      </w:r>
      <w:r w:rsidR="00E05610" w:rsidRPr="00443401">
        <w:rPr>
          <w:rFonts w:ascii="Arial" w:hAnsi="Arial" w:cs="Arial"/>
          <w:sz w:val="20"/>
          <w:szCs w:val="20"/>
          <w:lang w:val="lv-LV"/>
        </w:rPr>
        <w:t xml:space="preserve"> </w:t>
      </w:r>
      <w:r w:rsidR="00A51F18">
        <w:rPr>
          <w:rFonts w:ascii="Arial" w:hAnsi="Arial" w:cs="Arial"/>
          <w:sz w:val="20"/>
          <w:szCs w:val="20"/>
          <w:lang w:val="lv-LV"/>
        </w:rPr>
        <w:t>shēmas</w:t>
      </w:r>
      <w:r w:rsidR="00E05610" w:rsidRPr="00443401">
        <w:rPr>
          <w:rFonts w:ascii="Arial" w:hAnsi="Arial" w:cs="Arial"/>
          <w:sz w:val="20"/>
          <w:szCs w:val="20"/>
          <w:lang w:val="lv-LV"/>
        </w:rPr>
        <w:t xml:space="preserve"> 15.punktu šādā redakcijā:</w:t>
      </w:r>
    </w:p>
    <w:p w14:paraId="15C1396C" w14:textId="7BACB6C9" w:rsidR="00E05610" w:rsidRPr="00DB4631" w:rsidRDefault="00E05610" w:rsidP="00E05610">
      <w:pPr>
        <w:pStyle w:val="tvhtml"/>
        <w:shd w:val="clear" w:color="auto" w:fill="FFFFFF"/>
        <w:spacing w:before="0" w:beforeAutospacing="0" w:after="160" w:afterAutospacing="0" w:line="276" w:lineRule="auto"/>
        <w:ind w:firstLine="426"/>
        <w:jc w:val="both"/>
        <w:rPr>
          <w:rFonts w:ascii="Arial" w:hAnsi="Arial" w:cs="Arial"/>
          <w:sz w:val="20"/>
          <w:szCs w:val="20"/>
        </w:rPr>
      </w:pPr>
      <w:r w:rsidRPr="00DB4631">
        <w:rPr>
          <w:rFonts w:ascii="Arial" w:hAnsi="Arial" w:cs="Arial"/>
          <w:sz w:val="20"/>
          <w:szCs w:val="20"/>
        </w:rPr>
        <w:t>"</w:t>
      </w:r>
      <w:r w:rsidRPr="00DB4631">
        <w:rPr>
          <w:rStyle w:val="tvhtml1"/>
          <w:rFonts w:ascii="Arial" w:hAnsi="Arial" w:cs="Arial"/>
          <w:sz w:val="20"/>
          <w:szCs w:val="20"/>
          <w:bdr w:val="none" w:sz="0" w:space="0" w:color="auto" w:frame="1"/>
        </w:rPr>
        <w:t xml:space="preserve">15. Nodrošinājuma </w:t>
      </w:r>
      <w:r w:rsidRPr="00DB4631">
        <w:rPr>
          <w:rFonts w:ascii="Arial" w:hAnsi="Arial" w:cs="Arial"/>
          <w:sz w:val="20"/>
          <w:szCs w:val="20"/>
        </w:rPr>
        <w:t xml:space="preserve">maksājumu par iedalīto dzelzceļa </w:t>
      </w:r>
      <w:r w:rsidRPr="00DB4631">
        <w:rPr>
          <w:rStyle w:val="tvhtml1"/>
          <w:rFonts w:ascii="Arial" w:hAnsi="Arial" w:cs="Arial"/>
          <w:sz w:val="20"/>
          <w:szCs w:val="20"/>
          <w:bdr w:val="none" w:sz="0" w:space="0" w:color="auto" w:frame="1"/>
        </w:rPr>
        <w:t>infrastruktūras</w:t>
      </w:r>
      <w:r w:rsidRPr="00DB4631">
        <w:rPr>
          <w:rFonts w:ascii="Arial" w:hAnsi="Arial" w:cs="Arial"/>
          <w:sz w:val="20"/>
          <w:szCs w:val="20"/>
        </w:rPr>
        <w:t xml:space="preserve"> jaudas daļu </w:t>
      </w:r>
      <w:r w:rsidRPr="00DB4631">
        <w:rPr>
          <w:rStyle w:val="tvhtml1"/>
          <w:rFonts w:ascii="Arial" w:hAnsi="Arial" w:cs="Arial"/>
          <w:sz w:val="20"/>
          <w:szCs w:val="20"/>
          <w:bdr w:val="none" w:sz="0" w:space="0" w:color="auto" w:frame="1"/>
        </w:rPr>
        <w:t>maksas aprēķināšanas shēmas 48.punktā paredzētajos tirgus segmentos,</w:t>
      </w:r>
      <w:r w:rsidR="00DB4631" w:rsidRPr="00DB4631">
        <w:rPr>
          <w:rStyle w:val="tvhtml1"/>
          <w:rFonts w:ascii="Arial" w:hAnsi="Arial" w:cs="Arial"/>
          <w:sz w:val="20"/>
          <w:szCs w:val="20"/>
          <w:bdr w:val="none" w:sz="0" w:space="0" w:color="auto" w:frame="1"/>
        </w:rPr>
        <w:t xml:space="preserve"> kuros pārvadājumus veic, izmantojot iepriekš rezervētus vilcienu ceļus</w:t>
      </w:r>
      <w:r w:rsidR="00DB4631">
        <w:rPr>
          <w:rStyle w:val="tvhtml1"/>
          <w:rFonts w:ascii="Arial" w:hAnsi="Arial" w:cs="Arial"/>
          <w:sz w:val="20"/>
          <w:szCs w:val="20"/>
          <w:bdr w:val="none" w:sz="0" w:space="0" w:color="auto" w:frame="1"/>
        </w:rPr>
        <w:t>,</w:t>
      </w:r>
      <w:r w:rsidRPr="00DB4631">
        <w:rPr>
          <w:rStyle w:val="tvhtml1"/>
          <w:rFonts w:ascii="Arial" w:hAnsi="Arial" w:cs="Arial"/>
          <w:sz w:val="20"/>
          <w:szCs w:val="20"/>
          <w:bdr w:val="none" w:sz="0" w:space="0" w:color="auto" w:frame="1"/>
        </w:rPr>
        <w:t xml:space="preserve"> </w:t>
      </w:r>
      <w:r w:rsidRPr="00DB4631">
        <w:rPr>
          <w:rFonts w:ascii="Arial" w:hAnsi="Arial" w:cs="Arial"/>
          <w:sz w:val="20"/>
          <w:szCs w:val="20"/>
        </w:rPr>
        <w:t>piemēro saskaņā ar šādu formulu</w:t>
      </w:r>
      <w:r w:rsidR="00DB4631" w:rsidRPr="00DB4631">
        <w:rPr>
          <w:rFonts w:ascii="Arial" w:hAnsi="Arial" w:cs="Arial"/>
          <w:sz w:val="20"/>
          <w:szCs w:val="20"/>
        </w:rPr>
        <w:t>:</w:t>
      </w:r>
    </w:p>
    <w:p w14:paraId="30C4AAF8" w14:textId="2F9377DC" w:rsidR="00E05610" w:rsidRPr="00DB4631" w:rsidRDefault="00E05610" w:rsidP="00E05610">
      <w:pPr>
        <w:pStyle w:val="tvhtml"/>
        <w:shd w:val="clear" w:color="auto" w:fill="FFFFFF"/>
        <w:spacing w:before="0" w:beforeAutospacing="0" w:after="160" w:afterAutospacing="0" w:line="276" w:lineRule="auto"/>
        <w:ind w:firstLine="426"/>
        <w:jc w:val="center"/>
        <w:rPr>
          <w:rFonts w:ascii="Arial" w:hAnsi="Arial" w:cs="Arial"/>
          <w:sz w:val="20"/>
          <w:szCs w:val="20"/>
        </w:rPr>
      </w:pPr>
      <w:r w:rsidRPr="00DB4631">
        <w:rPr>
          <w:rFonts w:ascii="Arial" w:hAnsi="Arial" w:cs="Arial"/>
          <w:b/>
          <w:iCs/>
          <w:sz w:val="20"/>
          <w:szCs w:val="20"/>
          <w:lang w:eastAsia="ru-RU"/>
        </w:rPr>
        <w:t xml:space="preserve">NKM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Fonts w:ascii="Arial" w:hAnsi="Arial" w:cs="Arial"/>
          <w:b/>
          <w:sz w:val="20"/>
          <w:szCs w:val="20"/>
        </w:rPr>
        <w:t xml:space="preserve">  = </w:t>
      </w:r>
      <w:r w:rsidRPr="00DB4631">
        <w:rPr>
          <w:rFonts w:ascii="Arial" w:hAnsi="Arial" w:cs="Arial"/>
          <w:b/>
          <w:iCs/>
          <w:sz w:val="20"/>
          <w:szCs w:val="20"/>
          <w:lang w:eastAsia="ru-RU"/>
        </w:rPr>
        <w:t xml:space="preserve">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Fonts w:ascii="Arial" w:hAnsi="Arial" w:cs="Arial"/>
          <w:iCs/>
          <w:sz w:val="20"/>
          <w:szCs w:val="20"/>
          <w:lang w:eastAsia="ru-RU"/>
        </w:rPr>
        <w:t xml:space="preserve"> </w:t>
      </w:r>
      <w:r w:rsidRPr="00DB4631">
        <w:rPr>
          <w:rStyle w:val="tvhtml1"/>
          <w:rFonts w:ascii="Arial" w:hAnsi="Arial" w:cs="Arial"/>
          <w:b/>
          <w:sz w:val="20"/>
          <w:szCs w:val="20"/>
          <w:bdr w:val="none" w:sz="0" w:space="0" w:color="auto" w:frame="1"/>
        </w:rPr>
        <w:t xml:space="preserve">× DR </w:t>
      </w:r>
      <w:r w:rsidR="006D589C">
        <w:rPr>
          <w:rStyle w:val="tvhtml1"/>
          <w:rFonts w:ascii="Arial" w:hAnsi="Arial" w:cs="Arial"/>
          <w:b/>
          <w:sz w:val="20"/>
          <w:szCs w:val="20"/>
          <w:bdr w:val="none" w:sz="0" w:space="0" w:color="auto" w:frame="1"/>
          <w:vertAlign w:val="subscript"/>
        </w:rPr>
        <w:t>ceļ uzt</w:t>
      </w:r>
      <w:r w:rsidR="00646792">
        <w:rPr>
          <w:rStyle w:val="tvhtml1"/>
          <w:rFonts w:ascii="Arial" w:hAnsi="Arial" w:cs="Arial"/>
          <w:b/>
          <w:sz w:val="20"/>
          <w:szCs w:val="20"/>
          <w:bdr w:val="none" w:sz="0" w:space="0" w:color="auto" w:frame="1"/>
          <w:vertAlign w:val="subscript"/>
        </w:rPr>
        <w:t>ur</w:t>
      </w:r>
      <w:r w:rsidRPr="00DB4631">
        <w:rPr>
          <w:rStyle w:val="tvhtml1"/>
          <w:rFonts w:ascii="Arial" w:hAnsi="Arial" w:cs="Arial"/>
          <w:b/>
          <w:sz w:val="20"/>
          <w:szCs w:val="20"/>
          <w:bdr w:val="none" w:sz="0" w:space="0" w:color="auto" w:frame="1"/>
          <w:vertAlign w:val="subscript"/>
        </w:rPr>
        <w:t xml:space="preserve"> gr s</w:t>
      </w:r>
      <w:r w:rsidRPr="00DB4631">
        <w:rPr>
          <w:rStyle w:val="tvhtml1"/>
          <w:rFonts w:ascii="Arial" w:hAnsi="Arial" w:cs="Arial"/>
          <w:b/>
          <w:sz w:val="20"/>
          <w:szCs w:val="20"/>
          <w:bdr w:val="none" w:sz="0" w:space="0" w:color="auto" w:frame="1"/>
        </w:rPr>
        <w:t xml:space="preserve"> </w:t>
      </w:r>
      <w:r w:rsidRPr="00DB4631">
        <w:rPr>
          <w:rFonts w:ascii="Arial" w:hAnsi="Arial" w:cs="Arial"/>
          <w:b/>
          <w:iCs/>
          <w:sz w:val="20"/>
          <w:szCs w:val="20"/>
          <w:lang w:eastAsia="ru-RU"/>
        </w:rPr>
        <w:t>+ N</w:t>
      </w:r>
      <w:r w:rsidRPr="00DB4631">
        <w:rPr>
          <w:rFonts w:ascii="Arial" w:hAnsi="Arial" w:cs="Arial"/>
          <w:sz w:val="20"/>
          <w:szCs w:val="20"/>
        </w:rPr>
        <w:t>, kur</w:t>
      </w:r>
    </w:p>
    <w:p w14:paraId="03DFB18E" w14:textId="1E5333BC" w:rsidR="00E05610" w:rsidRPr="00DB4631" w:rsidRDefault="00E05610" w:rsidP="00E05610">
      <w:pPr>
        <w:pStyle w:val="tvhtml"/>
        <w:shd w:val="clear" w:color="auto" w:fill="FFFFFF"/>
        <w:spacing w:before="0" w:beforeAutospacing="0" w:after="160" w:afterAutospacing="0" w:line="276" w:lineRule="auto"/>
        <w:ind w:left="2552" w:hanging="2126"/>
        <w:jc w:val="both"/>
        <w:rPr>
          <w:rFonts w:ascii="Arial" w:hAnsi="Arial" w:cs="Arial"/>
          <w:sz w:val="20"/>
          <w:szCs w:val="20"/>
        </w:rPr>
      </w:pPr>
      <w:r w:rsidRPr="00DB4631">
        <w:rPr>
          <w:rStyle w:val="tvhtml1"/>
          <w:rFonts w:ascii="Arial" w:hAnsi="Arial" w:cs="Arial"/>
          <w:b/>
          <w:sz w:val="20"/>
          <w:szCs w:val="20"/>
          <w:bdr w:val="none" w:sz="0" w:space="0" w:color="auto" w:frame="1"/>
        </w:rPr>
        <w:t>NKM</w:t>
      </w:r>
      <w:r w:rsidRPr="00DB4631">
        <w:rPr>
          <w:rStyle w:val="apple-converted-space"/>
          <w:rFonts w:ascii="Arial" w:hAnsi="Arial" w:cs="Arial"/>
          <w:b/>
          <w:sz w:val="20"/>
          <w:szCs w:val="20"/>
          <w:bdr w:val="none" w:sz="0" w:space="0" w:color="auto" w:frame="1"/>
        </w:rPr>
        <w:t>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Style w:val="tvhtml1"/>
          <w:rFonts w:ascii="Arial" w:hAnsi="Arial" w:cs="Arial"/>
          <w:sz w:val="20"/>
          <w:szCs w:val="20"/>
          <w:bdr w:val="none" w:sz="0" w:space="0" w:color="auto" w:frame="1"/>
        </w:rPr>
        <w:t xml:space="preserve"> </w:t>
      </w:r>
      <w:r w:rsidRPr="00DB4631">
        <w:rPr>
          <w:rStyle w:val="tvhtml1"/>
          <w:rFonts w:ascii="Arial" w:hAnsi="Arial" w:cs="Arial"/>
          <w:sz w:val="20"/>
          <w:szCs w:val="20"/>
          <w:bdr w:val="none" w:sz="0" w:space="0" w:color="auto" w:frame="1"/>
        </w:rPr>
        <w:tab/>
        <w:t xml:space="preserve">– pieteikumu iesniedzēja kopējais veicamais </w:t>
      </w:r>
      <w:r w:rsidRPr="00DB4631">
        <w:rPr>
          <w:rFonts w:ascii="Arial" w:hAnsi="Arial" w:cs="Arial"/>
          <w:sz w:val="20"/>
          <w:szCs w:val="20"/>
        </w:rPr>
        <w:t>dzelzceļa infrastruktūras jaudas nodrošinājuma maksājums</w:t>
      </w:r>
      <w:r w:rsidRPr="00DB4631">
        <w:rPr>
          <w:rStyle w:val="tvhtml1"/>
          <w:rFonts w:ascii="Arial" w:hAnsi="Arial" w:cs="Arial"/>
          <w:sz w:val="20"/>
          <w:szCs w:val="20"/>
          <w:bdr w:val="none" w:sz="0" w:space="0" w:color="auto" w:frame="1"/>
        </w:rPr>
        <w:t xml:space="preserve"> </w:t>
      </w:r>
      <w:r w:rsidR="00866899" w:rsidRPr="00DB4631">
        <w:rPr>
          <w:rFonts w:ascii="Arial" w:hAnsi="Arial" w:cs="Arial"/>
          <w:bCs/>
          <w:iCs/>
          <w:sz w:val="20"/>
          <w:szCs w:val="20"/>
        </w:rPr>
        <w:t xml:space="preserve">attiecīgās pakalpojumu grupas </w:t>
      </w:r>
      <w:r w:rsidRPr="00DB4631">
        <w:rPr>
          <w:rFonts w:ascii="Arial" w:hAnsi="Arial" w:cs="Arial"/>
          <w:sz w:val="20"/>
          <w:szCs w:val="20"/>
        </w:rPr>
        <w:t>konkrētā tirgus segmentā</w:t>
      </w:r>
      <w:r w:rsidR="00DB4631">
        <w:rPr>
          <w:rFonts w:ascii="Arial" w:hAnsi="Arial" w:cs="Arial"/>
          <w:sz w:val="20"/>
          <w:szCs w:val="20"/>
        </w:rPr>
        <w:t xml:space="preserve">, </w:t>
      </w:r>
      <w:r w:rsidR="00DB4631" w:rsidRPr="00DB4631">
        <w:rPr>
          <w:rStyle w:val="tvhtml1"/>
          <w:rFonts w:ascii="Arial" w:hAnsi="Arial" w:cs="Arial"/>
          <w:sz w:val="20"/>
          <w:szCs w:val="20"/>
          <w:bdr w:val="none" w:sz="0" w:space="0" w:color="auto" w:frame="1"/>
        </w:rPr>
        <w:t>kur</w:t>
      </w:r>
      <w:r w:rsidR="00DB4631">
        <w:rPr>
          <w:rStyle w:val="tvhtml1"/>
          <w:rFonts w:ascii="Arial" w:hAnsi="Arial" w:cs="Arial"/>
          <w:sz w:val="20"/>
          <w:szCs w:val="20"/>
          <w:bdr w:val="none" w:sz="0" w:space="0" w:color="auto" w:frame="1"/>
        </w:rPr>
        <w:t>ā</w:t>
      </w:r>
      <w:r w:rsidR="00DB4631" w:rsidRPr="00DB4631">
        <w:rPr>
          <w:rStyle w:val="tvhtml1"/>
          <w:rFonts w:ascii="Arial" w:hAnsi="Arial" w:cs="Arial"/>
          <w:sz w:val="20"/>
          <w:szCs w:val="20"/>
          <w:bdr w:val="none" w:sz="0" w:space="0" w:color="auto" w:frame="1"/>
        </w:rPr>
        <w:t xml:space="preserve"> pārvadājumus veic, izmantojot iepriekš rezervētus vilcienu ceļus</w:t>
      </w:r>
      <w:r w:rsidRPr="00DB4631">
        <w:rPr>
          <w:rFonts w:ascii="Arial" w:hAnsi="Arial" w:cs="Arial"/>
          <w:sz w:val="20"/>
          <w:szCs w:val="20"/>
        </w:rPr>
        <w:t xml:space="preserve"> </w:t>
      </w:r>
      <w:r w:rsidRPr="00DB4631">
        <w:rPr>
          <w:rStyle w:val="tvhtml1"/>
          <w:rFonts w:ascii="Arial" w:hAnsi="Arial" w:cs="Arial"/>
          <w:sz w:val="20"/>
          <w:szCs w:val="20"/>
          <w:bdr w:val="none" w:sz="0" w:space="0" w:color="auto" w:frame="1"/>
        </w:rPr>
        <w:t>(</w:t>
      </w:r>
      <w:r w:rsidRPr="00DB4631">
        <w:rPr>
          <w:rStyle w:val="tvhtml1"/>
          <w:rFonts w:ascii="Arial" w:hAnsi="Arial" w:cs="Arial"/>
          <w:i/>
          <w:iCs/>
          <w:sz w:val="20"/>
          <w:szCs w:val="20"/>
          <w:bdr w:val="none" w:sz="0" w:space="0" w:color="auto" w:frame="1"/>
        </w:rPr>
        <w:t>euro</w:t>
      </w:r>
      <w:r w:rsidRPr="00DB4631">
        <w:rPr>
          <w:rStyle w:val="apple-converted-space"/>
          <w:rFonts w:ascii="Arial" w:hAnsi="Arial" w:cs="Arial"/>
          <w:sz w:val="20"/>
          <w:szCs w:val="20"/>
          <w:bdr w:val="none" w:sz="0" w:space="0" w:color="auto" w:frame="1"/>
        </w:rPr>
        <w:t>)</w:t>
      </w:r>
      <w:r w:rsidRPr="00DB4631">
        <w:rPr>
          <w:rStyle w:val="tvhtml1"/>
          <w:rFonts w:ascii="Arial" w:hAnsi="Arial" w:cs="Arial"/>
          <w:sz w:val="20"/>
          <w:szCs w:val="20"/>
          <w:bdr w:val="none" w:sz="0" w:space="0" w:color="auto" w:frame="1"/>
        </w:rPr>
        <w:t>;</w:t>
      </w:r>
    </w:p>
    <w:p w14:paraId="37AB56AC" w14:textId="17EB7A23" w:rsidR="00E05610" w:rsidRPr="00DB4631" w:rsidRDefault="00E05610" w:rsidP="00E05610">
      <w:pPr>
        <w:pStyle w:val="tvhtml"/>
        <w:shd w:val="clear" w:color="auto" w:fill="FFFFFF"/>
        <w:spacing w:before="0" w:beforeAutospacing="0" w:after="160" w:afterAutospacing="0" w:line="276" w:lineRule="auto"/>
        <w:ind w:left="2552" w:hanging="2126"/>
        <w:jc w:val="both"/>
        <w:rPr>
          <w:rStyle w:val="tvhtml1"/>
          <w:rFonts w:ascii="Arial" w:hAnsi="Arial" w:cs="Arial"/>
          <w:sz w:val="20"/>
          <w:szCs w:val="20"/>
          <w:bdr w:val="none" w:sz="0" w:space="0" w:color="auto" w:frame="1"/>
        </w:rPr>
      </w:pPr>
      <w:r w:rsidRPr="00DB4631">
        <w:rPr>
          <w:rFonts w:ascii="Arial" w:hAnsi="Arial" w:cs="Arial"/>
          <w:b/>
          <w:iCs/>
          <w:sz w:val="20"/>
          <w:szCs w:val="20"/>
          <w:lang w:eastAsia="ru-RU"/>
        </w:rPr>
        <w:t xml:space="preserve">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Style w:val="tvhtml1"/>
          <w:rFonts w:ascii="Arial" w:hAnsi="Arial" w:cs="Arial"/>
          <w:sz w:val="20"/>
          <w:szCs w:val="20"/>
          <w:bdr w:val="none" w:sz="0" w:space="0" w:color="auto" w:frame="1"/>
        </w:rPr>
        <w:t xml:space="preserve"> </w:t>
      </w:r>
      <w:r w:rsidRPr="00DB4631">
        <w:rPr>
          <w:rStyle w:val="tvhtml1"/>
          <w:rFonts w:ascii="Arial" w:hAnsi="Arial" w:cs="Arial"/>
          <w:sz w:val="20"/>
          <w:szCs w:val="20"/>
          <w:bdr w:val="none" w:sz="0" w:space="0" w:color="auto" w:frame="1"/>
        </w:rPr>
        <w:tab/>
        <w:t xml:space="preserve">– </w:t>
      </w:r>
      <w:r w:rsidRPr="00DB4631">
        <w:rPr>
          <w:rFonts w:ascii="Arial" w:hAnsi="Arial" w:cs="Arial"/>
          <w:bCs/>
          <w:iCs/>
          <w:sz w:val="20"/>
          <w:szCs w:val="20"/>
        </w:rPr>
        <w:t xml:space="preserve">maksas noteicēja noteikts </w:t>
      </w:r>
      <w:r w:rsidRPr="00DB4631">
        <w:rPr>
          <w:rFonts w:ascii="Arial" w:hAnsi="Arial" w:cs="Arial"/>
          <w:sz w:val="20"/>
          <w:szCs w:val="20"/>
        </w:rPr>
        <w:t>dzelzceļa infrastruktūras jaudas nodrošinājuma maksas</w:t>
      </w:r>
      <w:r w:rsidRPr="00DB4631">
        <w:rPr>
          <w:rStyle w:val="tvhtml1"/>
          <w:rFonts w:ascii="Arial" w:hAnsi="Arial" w:cs="Arial"/>
          <w:sz w:val="20"/>
          <w:szCs w:val="20"/>
          <w:bdr w:val="none" w:sz="0" w:space="0" w:color="auto" w:frame="1"/>
        </w:rPr>
        <w:t xml:space="preserve"> </w:t>
      </w:r>
      <w:r w:rsidRPr="00DB4631">
        <w:rPr>
          <w:rFonts w:ascii="Arial" w:hAnsi="Arial" w:cs="Arial"/>
          <w:bCs/>
          <w:iCs/>
          <w:sz w:val="20"/>
          <w:szCs w:val="20"/>
        </w:rPr>
        <w:t xml:space="preserve">lielums attiecīgās pakalpojumu grupas </w:t>
      </w:r>
      <w:r w:rsidRPr="00DB4631">
        <w:rPr>
          <w:rFonts w:ascii="Arial" w:hAnsi="Arial" w:cs="Arial"/>
          <w:sz w:val="20"/>
          <w:szCs w:val="20"/>
        </w:rPr>
        <w:t>konkrētā tirgus segmentā</w:t>
      </w:r>
      <w:r w:rsidR="00DB4631">
        <w:rPr>
          <w:rFonts w:ascii="Arial" w:hAnsi="Arial" w:cs="Arial"/>
          <w:sz w:val="20"/>
          <w:szCs w:val="20"/>
        </w:rPr>
        <w:t xml:space="preserve">, </w:t>
      </w:r>
      <w:r w:rsidR="00DB4631" w:rsidRPr="00DB4631">
        <w:rPr>
          <w:rStyle w:val="tvhtml1"/>
          <w:rFonts w:ascii="Arial" w:hAnsi="Arial" w:cs="Arial"/>
          <w:sz w:val="20"/>
          <w:szCs w:val="20"/>
          <w:bdr w:val="none" w:sz="0" w:space="0" w:color="auto" w:frame="1"/>
        </w:rPr>
        <w:t>kur</w:t>
      </w:r>
      <w:r w:rsidR="00DB4631">
        <w:rPr>
          <w:rStyle w:val="tvhtml1"/>
          <w:rFonts w:ascii="Arial" w:hAnsi="Arial" w:cs="Arial"/>
          <w:sz w:val="20"/>
          <w:szCs w:val="20"/>
          <w:bdr w:val="none" w:sz="0" w:space="0" w:color="auto" w:frame="1"/>
        </w:rPr>
        <w:t>ā</w:t>
      </w:r>
      <w:r w:rsidR="00DB4631" w:rsidRPr="00DB4631">
        <w:rPr>
          <w:rStyle w:val="tvhtml1"/>
          <w:rFonts w:ascii="Arial" w:hAnsi="Arial" w:cs="Arial"/>
          <w:sz w:val="20"/>
          <w:szCs w:val="20"/>
          <w:bdr w:val="none" w:sz="0" w:space="0" w:color="auto" w:frame="1"/>
        </w:rPr>
        <w:t xml:space="preserve"> pārvadājumus veic, izmantojot iepriekš rezervētus vilcienu ceļus</w:t>
      </w:r>
      <w:r w:rsidRPr="00DB4631">
        <w:rPr>
          <w:rStyle w:val="apple-converted-space"/>
          <w:rFonts w:ascii="Arial" w:hAnsi="Arial" w:cs="Arial"/>
          <w:sz w:val="20"/>
          <w:szCs w:val="20"/>
          <w:bdr w:val="none" w:sz="0" w:space="0" w:color="auto" w:frame="1"/>
        </w:rPr>
        <w:t xml:space="preserve"> </w:t>
      </w:r>
      <w:r w:rsidRPr="00DB4631">
        <w:rPr>
          <w:rStyle w:val="tvhtml1"/>
          <w:rFonts w:ascii="Arial" w:hAnsi="Arial" w:cs="Arial"/>
          <w:sz w:val="20"/>
          <w:szCs w:val="20"/>
          <w:bdr w:val="none" w:sz="0" w:space="0" w:color="auto" w:frame="1"/>
        </w:rPr>
        <w:t>(</w:t>
      </w:r>
      <w:r w:rsidRPr="00DB4631">
        <w:rPr>
          <w:rStyle w:val="tvhtml1"/>
          <w:rFonts w:ascii="Arial" w:hAnsi="Arial" w:cs="Arial"/>
          <w:i/>
          <w:sz w:val="20"/>
          <w:szCs w:val="20"/>
          <w:bdr w:val="none" w:sz="0" w:space="0" w:color="auto" w:frame="1"/>
        </w:rPr>
        <w:t xml:space="preserve">euro </w:t>
      </w:r>
      <w:r w:rsidRPr="00DB4631">
        <w:rPr>
          <w:rStyle w:val="tvhtml1"/>
          <w:rFonts w:ascii="Arial" w:hAnsi="Arial" w:cs="Arial"/>
          <w:sz w:val="20"/>
          <w:szCs w:val="20"/>
          <w:bdr w:val="none" w:sz="0" w:space="0" w:color="auto" w:frame="1"/>
        </w:rPr>
        <w:t xml:space="preserve">par </w:t>
      </w:r>
      <w:r w:rsidR="00DB4631">
        <w:rPr>
          <w:rStyle w:val="tvhtml1"/>
          <w:rFonts w:ascii="Arial" w:hAnsi="Arial" w:cs="Arial"/>
          <w:sz w:val="20"/>
          <w:szCs w:val="20"/>
          <w:bdr w:val="none" w:sz="0" w:space="0" w:color="auto" w:frame="1"/>
        </w:rPr>
        <w:t>vilcienu kilometru</w:t>
      </w:r>
      <w:r w:rsidRPr="00DB4631">
        <w:rPr>
          <w:rStyle w:val="tvhtml1"/>
          <w:rFonts w:ascii="Arial" w:hAnsi="Arial" w:cs="Arial"/>
          <w:sz w:val="20"/>
          <w:szCs w:val="20"/>
          <w:bdr w:val="none" w:sz="0" w:space="0" w:color="auto" w:frame="1"/>
        </w:rPr>
        <w:t>, bez pievienotās vērtības nodokļa);</w:t>
      </w:r>
    </w:p>
    <w:p w14:paraId="4328E644" w14:textId="37EAF161" w:rsidR="00E05610" w:rsidRPr="00DB4631" w:rsidRDefault="00E05610" w:rsidP="00E05610">
      <w:pPr>
        <w:pStyle w:val="tvhtml"/>
        <w:spacing w:before="0" w:beforeAutospacing="0" w:after="160" w:afterAutospacing="0" w:line="276" w:lineRule="auto"/>
        <w:ind w:left="2552" w:hanging="2126"/>
        <w:jc w:val="both"/>
        <w:rPr>
          <w:rStyle w:val="tvhtml1"/>
          <w:rFonts w:ascii="Arial" w:hAnsi="Arial" w:cs="Arial"/>
          <w:sz w:val="20"/>
          <w:szCs w:val="20"/>
          <w:bdr w:val="none" w:sz="0" w:space="0" w:color="auto" w:frame="1"/>
        </w:rPr>
      </w:pPr>
      <w:r w:rsidRPr="00DB4631">
        <w:rPr>
          <w:rStyle w:val="tvhtml1"/>
          <w:rFonts w:ascii="Arial" w:hAnsi="Arial" w:cs="Arial"/>
          <w:b/>
          <w:sz w:val="20"/>
          <w:szCs w:val="20"/>
          <w:bdr w:val="none" w:sz="0" w:space="0" w:color="auto" w:frame="1"/>
        </w:rPr>
        <w:t xml:space="preserve">DR </w:t>
      </w:r>
      <w:r w:rsidR="006D589C">
        <w:rPr>
          <w:rStyle w:val="tvhtml1"/>
          <w:rFonts w:ascii="Arial" w:hAnsi="Arial" w:cs="Arial"/>
          <w:b/>
          <w:sz w:val="20"/>
          <w:szCs w:val="20"/>
          <w:bdr w:val="none" w:sz="0" w:space="0" w:color="auto" w:frame="1"/>
          <w:vertAlign w:val="subscript"/>
        </w:rPr>
        <w:t>ceļ uzt</w:t>
      </w:r>
      <w:r w:rsidR="00646792">
        <w:rPr>
          <w:rStyle w:val="tvhtml1"/>
          <w:rFonts w:ascii="Arial" w:hAnsi="Arial" w:cs="Arial"/>
          <w:b/>
          <w:sz w:val="20"/>
          <w:szCs w:val="20"/>
          <w:bdr w:val="none" w:sz="0" w:space="0" w:color="auto" w:frame="1"/>
          <w:vertAlign w:val="subscript"/>
        </w:rPr>
        <w:t>ur</w:t>
      </w:r>
      <w:r w:rsidRPr="00DB4631">
        <w:rPr>
          <w:rStyle w:val="tvhtml1"/>
          <w:rFonts w:ascii="Arial" w:hAnsi="Arial" w:cs="Arial"/>
          <w:b/>
          <w:sz w:val="20"/>
          <w:szCs w:val="20"/>
          <w:bdr w:val="none" w:sz="0" w:space="0" w:color="auto" w:frame="1"/>
          <w:vertAlign w:val="subscript"/>
        </w:rPr>
        <w:t xml:space="preserve"> gr s</w:t>
      </w:r>
      <w:r w:rsidRPr="00DB4631">
        <w:rPr>
          <w:rStyle w:val="tvhtml1"/>
          <w:rFonts w:ascii="Arial" w:hAnsi="Arial" w:cs="Arial"/>
          <w:b/>
          <w:sz w:val="20"/>
          <w:szCs w:val="20"/>
          <w:bdr w:val="none" w:sz="0" w:space="0" w:color="auto" w:frame="1"/>
        </w:rPr>
        <w:t xml:space="preserve"> </w:t>
      </w:r>
      <w:r w:rsidRPr="00DB4631">
        <w:rPr>
          <w:rStyle w:val="tvhtml1"/>
          <w:rFonts w:ascii="Arial" w:hAnsi="Arial" w:cs="Arial"/>
          <w:b/>
          <w:sz w:val="20"/>
          <w:szCs w:val="20"/>
          <w:bdr w:val="none" w:sz="0" w:space="0" w:color="auto" w:frame="1"/>
        </w:rPr>
        <w:tab/>
      </w:r>
      <w:r w:rsidRPr="00DB4631">
        <w:rPr>
          <w:rStyle w:val="tvhtml1"/>
          <w:rFonts w:ascii="Arial" w:hAnsi="Arial" w:cs="Arial"/>
          <w:sz w:val="20"/>
          <w:szCs w:val="20"/>
          <w:bdr w:val="none" w:sz="0" w:space="0" w:color="auto" w:frame="1"/>
        </w:rPr>
        <w:t xml:space="preserve">– pieteikumu iesniedzēja konkrētas pakalpojumu grupas vilcienu </w:t>
      </w:r>
      <w:r w:rsidRPr="00DB4631">
        <w:rPr>
          <w:rFonts w:ascii="Arial" w:hAnsi="Arial" w:cs="Arial"/>
          <w:sz w:val="20"/>
          <w:szCs w:val="20"/>
        </w:rPr>
        <w:t>konkrētā tirgus segmentā</w:t>
      </w:r>
      <w:r w:rsidR="00DB4631">
        <w:rPr>
          <w:rFonts w:ascii="Arial" w:hAnsi="Arial" w:cs="Arial"/>
          <w:sz w:val="20"/>
          <w:szCs w:val="20"/>
        </w:rPr>
        <w:t xml:space="preserve">, </w:t>
      </w:r>
      <w:r w:rsidR="00DB4631" w:rsidRPr="00DB4631">
        <w:rPr>
          <w:rStyle w:val="tvhtml1"/>
          <w:rFonts w:ascii="Arial" w:hAnsi="Arial" w:cs="Arial"/>
          <w:sz w:val="20"/>
          <w:szCs w:val="20"/>
          <w:bdr w:val="none" w:sz="0" w:space="0" w:color="auto" w:frame="1"/>
        </w:rPr>
        <w:t>kur</w:t>
      </w:r>
      <w:r w:rsidR="00DB4631">
        <w:rPr>
          <w:rStyle w:val="tvhtml1"/>
          <w:rFonts w:ascii="Arial" w:hAnsi="Arial" w:cs="Arial"/>
          <w:sz w:val="20"/>
          <w:szCs w:val="20"/>
          <w:bdr w:val="none" w:sz="0" w:space="0" w:color="auto" w:frame="1"/>
        </w:rPr>
        <w:t>ā</w:t>
      </w:r>
      <w:r w:rsidR="00DB4631" w:rsidRPr="00DB4631">
        <w:rPr>
          <w:rStyle w:val="tvhtml1"/>
          <w:rFonts w:ascii="Arial" w:hAnsi="Arial" w:cs="Arial"/>
          <w:sz w:val="20"/>
          <w:szCs w:val="20"/>
          <w:bdr w:val="none" w:sz="0" w:space="0" w:color="auto" w:frame="1"/>
        </w:rPr>
        <w:t xml:space="preserve"> pārvadājumus veic, izmantojot iepriekš rezervētus vilcienu ceļus</w:t>
      </w:r>
      <w:r w:rsidR="00DB4631">
        <w:rPr>
          <w:rStyle w:val="tvhtml1"/>
          <w:rFonts w:ascii="Arial" w:hAnsi="Arial" w:cs="Arial"/>
          <w:sz w:val="20"/>
          <w:szCs w:val="20"/>
          <w:bdr w:val="none" w:sz="0" w:space="0" w:color="auto" w:frame="1"/>
        </w:rPr>
        <w:t>,</w:t>
      </w:r>
      <w:r w:rsidRPr="00DB4631">
        <w:rPr>
          <w:rStyle w:val="tvhtml1"/>
          <w:rFonts w:ascii="Arial" w:hAnsi="Arial" w:cs="Arial"/>
          <w:sz w:val="20"/>
          <w:szCs w:val="20"/>
          <w:bdr w:val="none" w:sz="0" w:space="0" w:color="auto" w:frame="1"/>
        </w:rPr>
        <w:t xml:space="preserve"> </w:t>
      </w:r>
      <w:r w:rsidR="00646792">
        <w:rPr>
          <w:rStyle w:val="tvhtml1"/>
          <w:rFonts w:ascii="Arial" w:hAnsi="Arial" w:cs="Arial"/>
          <w:sz w:val="20"/>
          <w:szCs w:val="20"/>
          <w:bdr w:val="none" w:sz="0" w:space="0" w:color="auto" w:frame="1"/>
        </w:rPr>
        <w:t xml:space="preserve">pieteiktais </w:t>
      </w:r>
      <w:r w:rsidR="00DB4631">
        <w:rPr>
          <w:rStyle w:val="tvhtml1"/>
          <w:rFonts w:ascii="Arial" w:hAnsi="Arial" w:cs="Arial"/>
          <w:sz w:val="20"/>
          <w:szCs w:val="20"/>
          <w:bdr w:val="none" w:sz="0" w:space="0" w:color="auto" w:frame="1"/>
        </w:rPr>
        <w:t>vilcienu kilometru</w:t>
      </w:r>
      <w:r w:rsidRPr="00DB4631">
        <w:rPr>
          <w:rStyle w:val="tvhtml1"/>
          <w:rFonts w:ascii="Arial" w:hAnsi="Arial" w:cs="Arial"/>
          <w:sz w:val="20"/>
          <w:szCs w:val="20"/>
          <w:bdr w:val="none" w:sz="0" w:space="0" w:color="auto" w:frame="1"/>
        </w:rPr>
        <w:t xml:space="preserve"> darbības rādītāj</w:t>
      </w:r>
      <w:r w:rsidR="00DB4631">
        <w:rPr>
          <w:rStyle w:val="tvhtml1"/>
          <w:rFonts w:ascii="Arial" w:hAnsi="Arial" w:cs="Arial"/>
          <w:sz w:val="20"/>
          <w:szCs w:val="20"/>
          <w:bdr w:val="none" w:sz="0" w:space="0" w:color="auto" w:frame="1"/>
        </w:rPr>
        <w:t>a</w:t>
      </w:r>
      <w:r w:rsidRPr="00DB4631">
        <w:rPr>
          <w:rStyle w:val="tvhtml1"/>
          <w:rFonts w:ascii="Arial" w:hAnsi="Arial" w:cs="Arial"/>
          <w:sz w:val="20"/>
          <w:szCs w:val="20"/>
          <w:bdr w:val="none" w:sz="0" w:space="0" w:color="auto" w:frame="1"/>
        </w:rPr>
        <w:t xml:space="preserve"> lielum</w:t>
      </w:r>
      <w:r w:rsidR="00DB4631">
        <w:rPr>
          <w:rStyle w:val="tvhtml1"/>
          <w:rFonts w:ascii="Arial" w:hAnsi="Arial" w:cs="Arial"/>
          <w:sz w:val="20"/>
          <w:szCs w:val="20"/>
          <w:bdr w:val="none" w:sz="0" w:space="0" w:color="auto" w:frame="1"/>
        </w:rPr>
        <w:t>s</w:t>
      </w:r>
      <w:r w:rsidRPr="00DB4631">
        <w:rPr>
          <w:rStyle w:val="tvhtml1"/>
          <w:rFonts w:ascii="Arial" w:hAnsi="Arial" w:cs="Arial"/>
          <w:sz w:val="20"/>
          <w:szCs w:val="20"/>
          <w:bdr w:val="none" w:sz="0" w:space="0" w:color="auto" w:frame="1"/>
        </w:rPr>
        <w:t xml:space="preserve"> plānošanas periodā</w:t>
      </w:r>
      <w:r w:rsidR="00287DE9">
        <w:rPr>
          <w:rFonts w:ascii="Arial" w:hAnsi="Arial" w:cs="Arial"/>
          <w:sz w:val="20"/>
          <w:szCs w:val="20"/>
        </w:rPr>
        <w:t xml:space="preserve"> atbilstoši jaudas sadales plānam</w:t>
      </w:r>
      <w:r w:rsidR="00646792">
        <w:rPr>
          <w:rFonts w:ascii="Arial" w:hAnsi="Arial" w:cs="Arial"/>
          <w:sz w:val="20"/>
          <w:szCs w:val="20"/>
        </w:rPr>
        <w:t xml:space="preserve"> vai tā grozījumiem</w:t>
      </w:r>
      <w:r w:rsidRPr="00DB4631">
        <w:rPr>
          <w:rStyle w:val="tvhtml1"/>
          <w:rFonts w:ascii="Arial" w:hAnsi="Arial" w:cs="Arial"/>
          <w:sz w:val="20"/>
          <w:szCs w:val="20"/>
          <w:bdr w:val="none" w:sz="0" w:space="0" w:color="auto" w:frame="1"/>
        </w:rPr>
        <w:t>;</w:t>
      </w:r>
    </w:p>
    <w:p w14:paraId="13169A1E" w14:textId="77777777" w:rsidR="00E05610" w:rsidRPr="00DB4631" w:rsidRDefault="00E05610" w:rsidP="00E05610">
      <w:pPr>
        <w:spacing w:line="276" w:lineRule="auto"/>
        <w:ind w:left="2552" w:hanging="2126"/>
        <w:jc w:val="both"/>
        <w:rPr>
          <w:rFonts w:ascii="Arial" w:hAnsi="Arial" w:cs="Arial"/>
          <w:sz w:val="20"/>
          <w:szCs w:val="20"/>
          <w:lang w:val="lv-LV"/>
        </w:rPr>
      </w:pPr>
      <w:r w:rsidRPr="00DB4631">
        <w:rPr>
          <w:rStyle w:val="tvhtml1"/>
          <w:rFonts w:ascii="Arial" w:hAnsi="Arial" w:cs="Arial"/>
          <w:b/>
          <w:sz w:val="20"/>
          <w:szCs w:val="20"/>
          <w:bdr w:val="none" w:sz="0" w:space="0" w:color="auto" w:frame="1"/>
          <w:lang w:val="lv-LV"/>
        </w:rPr>
        <w:t>N</w:t>
      </w:r>
      <w:r w:rsidRPr="00DB4631">
        <w:rPr>
          <w:rStyle w:val="tvhtml1"/>
          <w:rFonts w:ascii="Arial" w:hAnsi="Arial" w:cs="Arial"/>
          <w:sz w:val="20"/>
          <w:szCs w:val="20"/>
          <w:bdr w:val="none" w:sz="0" w:space="0" w:color="auto" w:frame="1"/>
          <w:lang w:val="lv-LV"/>
        </w:rPr>
        <w:t xml:space="preserve"> </w:t>
      </w:r>
      <w:r w:rsidRPr="00DB4631">
        <w:rPr>
          <w:rStyle w:val="tvhtml1"/>
          <w:rFonts w:ascii="Arial" w:hAnsi="Arial" w:cs="Arial"/>
          <w:sz w:val="20"/>
          <w:szCs w:val="20"/>
          <w:bdr w:val="none" w:sz="0" w:space="0" w:color="auto" w:frame="1"/>
          <w:lang w:val="lv-LV"/>
        </w:rPr>
        <w:tab/>
        <w:t>– nodevas un nodokļi, kurus pieteikumu iesniedzējs maksā saskaņā ar Latvijas Republikā spēkā esošajiem tiesību aktiem (</w:t>
      </w:r>
      <w:r w:rsidRPr="00DB4631">
        <w:rPr>
          <w:rStyle w:val="tvhtml1"/>
          <w:rFonts w:ascii="Arial" w:hAnsi="Arial" w:cs="Arial"/>
          <w:i/>
          <w:sz w:val="20"/>
          <w:szCs w:val="20"/>
          <w:bdr w:val="none" w:sz="0" w:space="0" w:color="auto" w:frame="1"/>
          <w:lang w:val="lv-LV"/>
        </w:rPr>
        <w:t>euro</w:t>
      </w:r>
      <w:r w:rsidRPr="00DB4631">
        <w:rPr>
          <w:rStyle w:val="tvhtml1"/>
          <w:rFonts w:ascii="Arial" w:hAnsi="Arial" w:cs="Arial"/>
          <w:sz w:val="20"/>
          <w:szCs w:val="20"/>
          <w:bdr w:val="none" w:sz="0" w:space="0" w:color="auto" w:frame="1"/>
          <w:lang w:val="lv-LV"/>
        </w:rPr>
        <w:t>).</w:t>
      </w:r>
      <w:r w:rsidRPr="00DB4631">
        <w:rPr>
          <w:rFonts w:ascii="Arial" w:hAnsi="Arial" w:cs="Arial"/>
          <w:sz w:val="20"/>
          <w:szCs w:val="20"/>
          <w:lang w:val="lv-LV"/>
        </w:rPr>
        <w:t>";</w:t>
      </w:r>
    </w:p>
    <w:p w14:paraId="65233B73" w14:textId="4B3ADDDF" w:rsidR="00E05610" w:rsidRPr="0026206D" w:rsidRDefault="00A42302" w:rsidP="00E05610">
      <w:pPr>
        <w:spacing w:after="0" w:line="276" w:lineRule="auto"/>
        <w:ind w:firstLine="426"/>
        <w:jc w:val="both"/>
        <w:rPr>
          <w:rFonts w:ascii="Arial" w:hAnsi="Arial" w:cs="Arial"/>
          <w:sz w:val="20"/>
          <w:szCs w:val="20"/>
          <w:lang w:val="lv-LV"/>
        </w:rPr>
      </w:pPr>
      <w:r w:rsidRPr="0026206D">
        <w:rPr>
          <w:rFonts w:ascii="Arial" w:hAnsi="Arial" w:cs="Arial"/>
          <w:sz w:val="20"/>
          <w:szCs w:val="20"/>
          <w:lang w:val="lv-LV"/>
        </w:rPr>
        <w:lastRenderedPageBreak/>
        <w:t>1</w:t>
      </w:r>
      <w:r w:rsidR="00E05610" w:rsidRPr="0026206D">
        <w:rPr>
          <w:rFonts w:ascii="Arial" w:hAnsi="Arial" w:cs="Arial"/>
          <w:sz w:val="20"/>
          <w:szCs w:val="20"/>
          <w:lang w:val="lv-LV"/>
        </w:rPr>
        <w:t>.</w:t>
      </w:r>
      <w:r w:rsidRPr="0026206D">
        <w:rPr>
          <w:rFonts w:ascii="Arial" w:hAnsi="Arial" w:cs="Arial"/>
          <w:sz w:val="20"/>
          <w:szCs w:val="20"/>
          <w:lang w:val="lv-LV"/>
        </w:rPr>
        <w:t>3</w:t>
      </w:r>
      <w:r w:rsidR="00E05610" w:rsidRPr="0026206D">
        <w:rPr>
          <w:rFonts w:ascii="Arial" w:hAnsi="Arial" w:cs="Arial"/>
          <w:sz w:val="20"/>
          <w:szCs w:val="20"/>
          <w:lang w:val="lv-LV"/>
        </w:rPr>
        <w:t xml:space="preserve">. Izteikt </w:t>
      </w:r>
      <w:r w:rsidR="00A51F18" w:rsidRPr="0026206D">
        <w:rPr>
          <w:rFonts w:ascii="Arial" w:hAnsi="Arial" w:cs="Arial"/>
          <w:sz w:val="20"/>
          <w:szCs w:val="20"/>
          <w:lang w:val="lv-LV"/>
        </w:rPr>
        <w:t>shēmas</w:t>
      </w:r>
      <w:r w:rsidR="00E05610" w:rsidRPr="0026206D">
        <w:rPr>
          <w:rFonts w:ascii="Arial" w:hAnsi="Arial" w:cs="Arial"/>
          <w:sz w:val="20"/>
          <w:szCs w:val="20"/>
          <w:lang w:val="lv-LV"/>
        </w:rPr>
        <w:t xml:space="preserve"> 16.punktu šādā redakcijā:</w:t>
      </w:r>
    </w:p>
    <w:p w14:paraId="13ACA0B8" w14:textId="6BF65ABE" w:rsidR="00E05610" w:rsidRPr="00DB4631" w:rsidRDefault="00E05610" w:rsidP="00E05610">
      <w:pPr>
        <w:pStyle w:val="tvhtml"/>
        <w:shd w:val="clear" w:color="auto" w:fill="FFFFFF"/>
        <w:spacing w:before="0" w:beforeAutospacing="0" w:after="160" w:afterAutospacing="0" w:line="276" w:lineRule="auto"/>
        <w:ind w:firstLine="426"/>
        <w:jc w:val="both"/>
        <w:rPr>
          <w:rFonts w:ascii="Arial" w:hAnsi="Arial" w:cs="Arial"/>
          <w:sz w:val="20"/>
          <w:szCs w:val="20"/>
        </w:rPr>
      </w:pPr>
      <w:r w:rsidRPr="0026206D">
        <w:rPr>
          <w:rFonts w:ascii="Arial" w:hAnsi="Arial" w:cs="Arial"/>
          <w:sz w:val="20"/>
          <w:szCs w:val="20"/>
        </w:rPr>
        <w:t>"</w:t>
      </w:r>
      <w:r w:rsidRPr="0026206D">
        <w:rPr>
          <w:rStyle w:val="tvhtml1"/>
          <w:rFonts w:ascii="Arial" w:hAnsi="Arial" w:cs="Arial"/>
          <w:sz w:val="20"/>
          <w:szCs w:val="20"/>
          <w:bdr w:val="none" w:sz="0" w:space="0" w:color="auto" w:frame="1"/>
        </w:rPr>
        <w:t>16. Ja dzelzceļa infrastruktūras jaudas sadales periodā pieteikumu iesniedzēja konkrētās pakalpojumu grupas vilcieniem maksas aprēķināšanas shēmas 48.punktā paredzētaj</w:t>
      </w:r>
      <w:r w:rsidR="004B469E" w:rsidRPr="0026206D">
        <w:rPr>
          <w:rStyle w:val="tvhtml1"/>
          <w:rFonts w:ascii="Arial" w:hAnsi="Arial" w:cs="Arial"/>
          <w:sz w:val="20"/>
          <w:szCs w:val="20"/>
          <w:bdr w:val="none" w:sz="0" w:space="0" w:color="auto" w:frame="1"/>
        </w:rPr>
        <w:t>os</w:t>
      </w:r>
      <w:r w:rsidRPr="0026206D">
        <w:rPr>
          <w:rFonts w:ascii="Arial" w:hAnsi="Arial" w:cs="Arial"/>
          <w:sz w:val="20"/>
          <w:szCs w:val="20"/>
        </w:rPr>
        <w:t xml:space="preserve"> tirgus segment</w:t>
      </w:r>
      <w:r w:rsidR="004B469E" w:rsidRPr="0026206D">
        <w:rPr>
          <w:rFonts w:ascii="Arial" w:hAnsi="Arial" w:cs="Arial"/>
          <w:sz w:val="20"/>
          <w:szCs w:val="20"/>
        </w:rPr>
        <w:t>os</w:t>
      </w:r>
      <w:r w:rsidR="00DB4631" w:rsidRPr="0026206D">
        <w:rPr>
          <w:rStyle w:val="tvhtml1"/>
          <w:rFonts w:ascii="Arial" w:hAnsi="Arial" w:cs="Arial"/>
          <w:sz w:val="20"/>
          <w:szCs w:val="20"/>
          <w:bdr w:val="none" w:sz="0" w:space="0" w:color="auto" w:frame="1"/>
        </w:rPr>
        <w:t>, kur</w:t>
      </w:r>
      <w:r w:rsidR="004B469E" w:rsidRPr="0026206D">
        <w:rPr>
          <w:rStyle w:val="tvhtml1"/>
          <w:rFonts w:ascii="Arial" w:hAnsi="Arial" w:cs="Arial"/>
          <w:sz w:val="20"/>
          <w:szCs w:val="20"/>
          <w:bdr w:val="none" w:sz="0" w:space="0" w:color="auto" w:frame="1"/>
        </w:rPr>
        <w:t>os</w:t>
      </w:r>
      <w:r w:rsidR="00DB4631" w:rsidRPr="0026206D">
        <w:rPr>
          <w:rStyle w:val="tvhtml1"/>
          <w:rFonts w:ascii="Arial" w:hAnsi="Arial" w:cs="Arial"/>
          <w:sz w:val="20"/>
          <w:szCs w:val="20"/>
          <w:bdr w:val="none" w:sz="0" w:space="0" w:color="auto" w:frame="1"/>
        </w:rPr>
        <w:t xml:space="preserve"> pārvadājumus veic, izmantojot iepriekš rezervētus vilcienu ceļus,</w:t>
      </w:r>
      <w:r w:rsidR="00DB4631" w:rsidRPr="0026206D">
        <w:rPr>
          <w:rFonts w:ascii="Arial" w:hAnsi="Arial" w:cs="Arial"/>
          <w:sz w:val="20"/>
          <w:szCs w:val="20"/>
        </w:rPr>
        <w:t xml:space="preserve"> </w:t>
      </w:r>
      <w:r w:rsidR="004622CA" w:rsidRPr="0026206D">
        <w:rPr>
          <w:rFonts w:ascii="Arial" w:hAnsi="Arial" w:cs="Arial"/>
          <w:sz w:val="20"/>
          <w:szCs w:val="20"/>
        </w:rPr>
        <w:t>faktiskā vilcienu kilometru</w:t>
      </w:r>
      <w:r w:rsidRPr="0026206D">
        <w:rPr>
          <w:rFonts w:ascii="Arial" w:hAnsi="Arial" w:cs="Arial"/>
          <w:sz w:val="20"/>
          <w:szCs w:val="20"/>
        </w:rPr>
        <w:t xml:space="preserve"> darbības rādītāj</w:t>
      </w:r>
      <w:r w:rsidR="009848D0" w:rsidRPr="0026206D">
        <w:rPr>
          <w:rFonts w:ascii="Arial" w:hAnsi="Arial" w:cs="Arial"/>
          <w:sz w:val="20"/>
          <w:szCs w:val="20"/>
        </w:rPr>
        <w:t>a izpi</w:t>
      </w:r>
      <w:r w:rsidR="004622CA" w:rsidRPr="0026206D">
        <w:rPr>
          <w:rFonts w:ascii="Arial" w:hAnsi="Arial" w:cs="Arial"/>
          <w:sz w:val="20"/>
          <w:szCs w:val="20"/>
        </w:rPr>
        <w:t>lde</w:t>
      </w:r>
      <w:r w:rsidRPr="0026206D">
        <w:rPr>
          <w:rFonts w:ascii="Arial" w:hAnsi="Arial" w:cs="Arial"/>
          <w:sz w:val="20"/>
          <w:szCs w:val="20"/>
        </w:rPr>
        <w:t xml:space="preserve"> pārsniedz</w:t>
      </w:r>
      <w:r w:rsidRPr="00DB4631">
        <w:rPr>
          <w:rFonts w:ascii="Arial" w:hAnsi="Arial" w:cs="Arial"/>
          <w:sz w:val="20"/>
          <w:szCs w:val="20"/>
        </w:rPr>
        <w:t xml:space="preserve"> plānoto</w:t>
      </w:r>
      <w:r w:rsidRPr="00DB4631">
        <w:rPr>
          <w:rStyle w:val="tvhtml1"/>
          <w:rFonts w:ascii="Arial" w:hAnsi="Arial" w:cs="Arial"/>
          <w:sz w:val="20"/>
          <w:szCs w:val="20"/>
          <w:bdr w:val="none" w:sz="0" w:space="0" w:color="auto" w:frame="1"/>
        </w:rPr>
        <w:t xml:space="preserve">, </w:t>
      </w:r>
      <w:r w:rsidRPr="00DB4631">
        <w:rPr>
          <w:rFonts w:ascii="Arial" w:hAnsi="Arial" w:cs="Arial"/>
          <w:sz w:val="20"/>
          <w:szCs w:val="20"/>
        </w:rPr>
        <w:t xml:space="preserve">infrastruktūras pārvaldītājs pēc </w:t>
      </w:r>
      <w:r w:rsidRPr="00DB4631">
        <w:rPr>
          <w:rStyle w:val="tvhtml1"/>
          <w:rFonts w:ascii="Arial" w:hAnsi="Arial" w:cs="Arial"/>
          <w:sz w:val="20"/>
          <w:szCs w:val="20"/>
          <w:bdr w:val="none" w:sz="0" w:space="0" w:color="auto" w:frame="1"/>
        </w:rPr>
        <w:t xml:space="preserve">dzelzceļa infrastruktūras jaudas sadales perioda beigām </w:t>
      </w:r>
      <w:r w:rsidRPr="00DB4631">
        <w:rPr>
          <w:rFonts w:ascii="Arial" w:hAnsi="Arial" w:cs="Arial"/>
          <w:sz w:val="20"/>
          <w:szCs w:val="20"/>
        </w:rPr>
        <w:t xml:space="preserve">aprēķina </w:t>
      </w:r>
      <w:r w:rsidRPr="00DB4631">
        <w:rPr>
          <w:rStyle w:val="tvhtml1"/>
          <w:rFonts w:ascii="Arial" w:hAnsi="Arial" w:cs="Arial"/>
          <w:sz w:val="20"/>
          <w:szCs w:val="20"/>
          <w:bdr w:val="none" w:sz="0" w:space="0" w:color="auto" w:frame="1"/>
        </w:rPr>
        <w:t>pieteikumu iesniedzēja</w:t>
      </w:r>
      <w:r w:rsidRPr="00DB4631">
        <w:rPr>
          <w:rFonts w:ascii="Arial" w:hAnsi="Arial" w:cs="Arial"/>
          <w:sz w:val="20"/>
          <w:szCs w:val="20"/>
        </w:rPr>
        <w:t xml:space="preserve"> veicamo gala maksājumu par faktiski izmantoto dzelzceļa </w:t>
      </w:r>
      <w:r w:rsidRPr="00DB4631">
        <w:rPr>
          <w:rStyle w:val="tvhtml1"/>
          <w:rFonts w:ascii="Arial" w:hAnsi="Arial" w:cs="Arial"/>
          <w:sz w:val="20"/>
          <w:szCs w:val="20"/>
          <w:bdr w:val="none" w:sz="0" w:space="0" w:color="auto" w:frame="1"/>
        </w:rPr>
        <w:t>infrastruktūras</w:t>
      </w:r>
      <w:r w:rsidRPr="00DB4631">
        <w:rPr>
          <w:rFonts w:ascii="Arial" w:hAnsi="Arial" w:cs="Arial"/>
          <w:sz w:val="20"/>
          <w:szCs w:val="20"/>
        </w:rPr>
        <w:t xml:space="preserve"> jaudas daļu saskaņā ar šādu formulu:</w:t>
      </w:r>
    </w:p>
    <w:p w14:paraId="609E6292" w14:textId="2F14010D" w:rsidR="00E05610" w:rsidRPr="00DB4631" w:rsidRDefault="00E05610" w:rsidP="00E05610">
      <w:pPr>
        <w:pStyle w:val="tvhtml"/>
        <w:shd w:val="clear" w:color="auto" w:fill="FFFFFF"/>
        <w:spacing w:before="0" w:beforeAutospacing="0" w:after="160" w:afterAutospacing="0" w:line="276" w:lineRule="auto"/>
        <w:jc w:val="center"/>
        <w:rPr>
          <w:rFonts w:ascii="Arial" w:hAnsi="Arial" w:cs="Arial"/>
          <w:b/>
          <w:sz w:val="20"/>
          <w:szCs w:val="20"/>
        </w:rPr>
      </w:pPr>
      <w:r w:rsidRPr="00DB4631">
        <w:rPr>
          <w:rFonts w:ascii="Arial" w:hAnsi="Arial" w:cs="Arial"/>
          <w:b/>
          <w:iCs/>
          <w:sz w:val="20"/>
          <w:szCs w:val="20"/>
          <w:lang w:eastAsia="ru-RU"/>
        </w:rPr>
        <w:t xml:space="preserve">KM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Fonts w:ascii="Arial" w:hAnsi="Arial" w:cs="Arial"/>
          <w:b/>
          <w:sz w:val="20"/>
          <w:szCs w:val="20"/>
        </w:rPr>
        <w:t xml:space="preserve">  = </w:t>
      </w:r>
      <w:r w:rsidR="00454714">
        <w:rPr>
          <w:rFonts w:ascii="Arial" w:hAnsi="Arial" w:cs="Arial"/>
          <w:b/>
          <w:sz w:val="20"/>
          <w:szCs w:val="20"/>
        </w:rPr>
        <w:t>TI</w:t>
      </w:r>
      <w:r w:rsidRPr="00DB4631">
        <w:rPr>
          <w:rFonts w:ascii="Arial" w:hAnsi="Arial" w:cs="Arial"/>
          <w:b/>
          <w:iCs/>
          <w:sz w:val="20"/>
          <w:szCs w:val="20"/>
          <w:vertAlign w:val="subscript"/>
          <w:lang w:eastAsia="ru-RU"/>
        </w:rPr>
        <w:t xml:space="preserve">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Fonts w:ascii="Arial" w:hAnsi="Arial" w:cs="Arial"/>
          <w:iCs/>
          <w:sz w:val="20"/>
          <w:szCs w:val="20"/>
          <w:lang w:eastAsia="ru-RU"/>
        </w:rPr>
        <w:t xml:space="preserve"> </w:t>
      </w:r>
      <w:r w:rsidRPr="00DB4631">
        <w:rPr>
          <w:rStyle w:val="tvhtml1"/>
          <w:rFonts w:ascii="Arial" w:hAnsi="Arial" w:cs="Arial"/>
          <w:b/>
          <w:sz w:val="20"/>
          <w:szCs w:val="20"/>
          <w:bdr w:val="none" w:sz="0" w:space="0" w:color="auto" w:frame="1"/>
        </w:rPr>
        <w:t>× (DR</w:t>
      </w:r>
      <w:r w:rsidRPr="00DB4631">
        <w:rPr>
          <w:rFonts w:ascii="Arial" w:hAnsi="Arial" w:cs="Arial"/>
          <w:b/>
          <w:iCs/>
          <w:sz w:val="20"/>
          <w:szCs w:val="20"/>
          <w:lang w:eastAsia="ru-RU"/>
        </w:rPr>
        <w:t xml:space="preserve"> </w:t>
      </w:r>
      <w:r w:rsidRPr="00DB4631">
        <w:rPr>
          <w:rFonts w:ascii="Arial" w:hAnsi="Arial" w:cs="Arial"/>
          <w:b/>
          <w:iCs/>
          <w:sz w:val="20"/>
          <w:szCs w:val="20"/>
          <w:vertAlign w:val="subscript"/>
          <w:lang w:eastAsia="ru-RU"/>
        </w:rPr>
        <w:t xml:space="preserve">fakt </w:t>
      </w:r>
      <w:r w:rsidR="00FE722B">
        <w:rPr>
          <w:rFonts w:ascii="Arial" w:hAnsi="Arial" w:cs="Arial"/>
          <w:b/>
          <w:iCs/>
          <w:sz w:val="20"/>
          <w:szCs w:val="20"/>
          <w:vertAlign w:val="subscript"/>
          <w:lang w:eastAsia="ru-RU"/>
        </w:rPr>
        <w:t>ceļ uzt</w:t>
      </w:r>
      <w:r w:rsidR="00646792">
        <w:rPr>
          <w:rFonts w:ascii="Arial" w:hAnsi="Arial" w:cs="Arial"/>
          <w:b/>
          <w:iCs/>
          <w:sz w:val="20"/>
          <w:szCs w:val="20"/>
          <w:vertAlign w:val="subscript"/>
          <w:lang w:eastAsia="ru-RU"/>
        </w:rPr>
        <w:t>ur</w:t>
      </w:r>
      <w:r w:rsidRPr="00DB4631">
        <w:rPr>
          <w:rFonts w:ascii="Arial" w:hAnsi="Arial" w:cs="Arial"/>
          <w:b/>
          <w:iCs/>
          <w:sz w:val="20"/>
          <w:szCs w:val="20"/>
          <w:vertAlign w:val="subscript"/>
          <w:lang w:eastAsia="ru-RU"/>
        </w:rPr>
        <w:t xml:space="preserve"> gr s</w:t>
      </w:r>
      <w:r w:rsidRPr="00DB4631">
        <w:rPr>
          <w:rStyle w:val="tvhtml1"/>
          <w:rFonts w:ascii="Arial" w:hAnsi="Arial" w:cs="Arial"/>
          <w:b/>
          <w:sz w:val="20"/>
          <w:szCs w:val="20"/>
          <w:bdr w:val="none" w:sz="0" w:space="0" w:color="auto" w:frame="1"/>
        </w:rPr>
        <w:t xml:space="preserve"> - DR </w:t>
      </w:r>
      <w:r w:rsidR="00FE722B">
        <w:rPr>
          <w:rStyle w:val="tvhtml1"/>
          <w:rFonts w:ascii="Arial" w:hAnsi="Arial" w:cs="Arial"/>
          <w:b/>
          <w:sz w:val="20"/>
          <w:szCs w:val="20"/>
          <w:bdr w:val="none" w:sz="0" w:space="0" w:color="auto" w:frame="1"/>
          <w:vertAlign w:val="subscript"/>
        </w:rPr>
        <w:t>ceļ uzt</w:t>
      </w:r>
      <w:r w:rsidR="00646792">
        <w:rPr>
          <w:rStyle w:val="tvhtml1"/>
          <w:rFonts w:ascii="Arial" w:hAnsi="Arial" w:cs="Arial"/>
          <w:b/>
          <w:sz w:val="20"/>
          <w:szCs w:val="20"/>
          <w:bdr w:val="none" w:sz="0" w:space="0" w:color="auto" w:frame="1"/>
          <w:vertAlign w:val="subscript"/>
        </w:rPr>
        <w:t>ur</w:t>
      </w:r>
      <w:r w:rsidRPr="00DB4631">
        <w:rPr>
          <w:rStyle w:val="tvhtml1"/>
          <w:rFonts w:ascii="Arial" w:hAnsi="Arial" w:cs="Arial"/>
          <w:b/>
          <w:sz w:val="20"/>
          <w:szCs w:val="20"/>
          <w:bdr w:val="none" w:sz="0" w:space="0" w:color="auto" w:frame="1"/>
          <w:vertAlign w:val="subscript"/>
        </w:rPr>
        <w:t xml:space="preserve"> gr s</w:t>
      </w:r>
      <w:r w:rsidR="00FE722B">
        <w:rPr>
          <w:rStyle w:val="tvhtml1"/>
          <w:rFonts w:ascii="Arial" w:hAnsi="Arial" w:cs="Arial"/>
          <w:b/>
          <w:sz w:val="20"/>
          <w:szCs w:val="20"/>
          <w:bdr w:val="none" w:sz="0" w:space="0" w:color="auto" w:frame="1"/>
        </w:rPr>
        <w:t xml:space="preserve"> </w:t>
      </w:r>
      <w:r w:rsidRPr="00DB4631">
        <w:rPr>
          <w:rStyle w:val="tvhtml1"/>
          <w:rFonts w:ascii="Arial" w:hAnsi="Arial" w:cs="Arial"/>
          <w:b/>
          <w:sz w:val="20"/>
          <w:szCs w:val="20"/>
          <w:bdr w:val="none" w:sz="0" w:space="0" w:color="auto" w:frame="1"/>
        </w:rPr>
        <w:t xml:space="preserve">) </w:t>
      </w:r>
      <w:r w:rsidRPr="00DB4631">
        <w:rPr>
          <w:rFonts w:ascii="Arial" w:hAnsi="Arial" w:cs="Arial"/>
          <w:b/>
          <w:iCs/>
          <w:sz w:val="20"/>
          <w:szCs w:val="20"/>
          <w:lang w:eastAsia="ru-RU"/>
        </w:rPr>
        <w:t>+ N</w:t>
      </w:r>
      <w:r w:rsidRPr="00DB4631">
        <w:rPr>
          <w:rFonts w:ascii="Arial" w:hAnsi="Arial" w:cs="Arial"/>
          <w:sz w:val="20"/>
          <w:szCs w:val="20"/>
        </w:rPr>
        <w:t>, kur</w:t>
      </w:r>
    </w:p>
    <w:p w14:paraId="37386FEE" w14:textId="49636706" w:rsidR="00E05610" w:rsidRPr="00866899" w:rsidRDefault="00E05610" w:rsidP="00E05610">
      <w:pPr>
        <w:pStyle w:val="tvhtml"/>
        <w:shd w:val="clear" w:color="auto" w:fill="FFFFFF"/>
        <w:spacing w:before="0" w:beforeAutospacing="0" w:after="160" w:afterAutospacing="0" w:line="276" w:lineRule="auto"/>
        <w:ind w:left="2552" w:hanging="2126"/>
        <w:jc w:val="both"/>
        <w:rPr>
          <w:rFonts w:ascii="Arial" w:hAnsi="Arial" w:cs="Arial"/>
          <w:sz w:val="20"/>
          <w:szCs w:val="20"/>
        </w:rPr>
      </w:pPr>
      <w:r w:rsidRPr="00866899">
        <w:rPr>
          <w:rStyle w:val="tvhtml1"/>
          <w:rFonts w:ascii="Arial" w:hAnsi="Arial" w:cs="Arial"/>
          <w:b/>
          <w:sz w:val="20"/>
          <w:szCs w:val="20"/>
          <w:bdr w:val="none" w:sz="0" w:space="0" w:color="auto" w:frame="1"/>
        </w:rPr>
        <w:t>KM</w:t>
      </w:r>
      <w:r w:rsidRPr="00866899">
        <w:rPr>
          <w:rStyle w:val="apple-converted-space"/>
          <w:rFonts w:ascii="Arial" w:hAnsi="Arial" w:cs="Arial"/>
          <w:b/>
          <w:sz w:val="20"/>
          <w:szCs w:val="20"/>
          <w:bdr w:val="none" w:sz="0" w:space="0" w:color="auto" w:frame="1"/>
        </w:rPr>
        <w:t> </w:t>
      </w:r>
      <w:proofErr w:type="spellStart"/>
      <w:r w:rsidRPr="00866899">
        <w:rPr>
          <w:rFonts w:ascii="Arial" w:hAnsi="Arial" w:cs="Arial"/>
          <w:b/>
          <w:iCs/>
          <w:sz w:val="20"/>
          <w:szCs w:val="20"/>
          <w:vertAlign w:val="subscript"/>
          <w:lang w:eastAsia="ru-RU"/>
        </w:rPr>
        <w:t>rezer</w:t>
      </w:r>
      <w:proofErr w:type="spellEnd"/>
      <w:r w:rsidRPr="00866899">
        <w:rPr>
          <w:rFonts w:ascii="Arial" w:hAnsi="Arial" w:cs="Arial"/>
          <w:b/>
          <w:iCs/>
          <w:sz w:val="20"/>
          <w:szCs w:val="20"/>
          <w:vertAlign w:val="subscript"/>
          <w:lang w:eastAsia="ru-RU"/>
        </w:rPr>
        <w:t xml:space="preserve"> gr s</w:t>
      </w:r>
      <w:r w:rsidR="00866899">
        <w:rPr>
          <w:rStyle w:val="tvhtml1"/>
          <w:rFonts w:ascii="Arial" w:hAnsi="Arial" w:cs="Arial"/>
          <w:sz w:val="20"/>
          <w:szCs w:val="20"/>
          <w:bdr w:val="none" w:sz="0" w:space="0" w:color="auto" w:frame="1"/>
        </w:rPr>
        <w:t xml:space="preserve"> </w:t>
      </w:r>
      <w:r w:rsidR="00866899">
        <w:rPr>
          <w:rStyle w:val="tvhtml1"/>
          <w:rFonts w:ascii="Arial" w:hAnsi="Arial" w:cs="Arial"/>
          <w:sz w:val="20"/>
          <w:szCs w:val="20"/>
          <w:bdr w:val="none" w:sz="0" w:space="0" w:color="auto" w:frame="1"/>
        </w:rPr>
        <w:tab/>
      </w:r>
      <w:r w:rsidR="00866899">
        <w:rPr>
          <w:rStyle w:val="tvhtml1"/>
          <w:rFonts w:ascii="Arial" w:hAnsi="Arial" w:cs="Arial"/>
          <w:sz w:val="20"/>
          <w:szCs w:val="20"/>
          <w:bdr w:val="none" w:sz="0" w:space="0" w:color="auto" w:frame="1"/>
        </w:rPr>
        <w:tab/>
      </w:r>
      <w:r w:rsidRPr="00866899">
        <w:rPr>
          <w:rStyle w:val="tvhtml1"/>
          <w:rFonts w:ascii="Arial" w:hAnsi="Arial" w:cs="Arial"/>
          <w:sz w:val="20"/>
          <w:szCs w:val="20"/>
          <w:bdr w:val="none" w:sz="0" w:space="0" w:color="auto" w:frame="1"/>
        </w:rPr>
        <w:t xml:space="preserve">– pieteikumu iesniedzēja veicamais gala maksājums par </w:t>
      </w:r>
      <w:r w:rsidRPr="00866899">
        <w:rPr>
          <w:rFonts w:ascii="Arial" w:hAnsi="Arial" w:cs="Arial"/>
          <w:sz w:val="20"/>
          <w:szCs w:val="20"/>
        </w:rPr>
        <w:t xml:space="preserve">dzelzceļa </w:t>
      </w:r>
      <w:r w:rsidR="00866899">
        <w:rPr>
          <w:rFonts w:ascii="Arial" w:hAnsi="Arial" w:cs="Arial"/>
          <w:sz w:val="20"/>
          <w:szCs w:val="20"/>
        </w:rPr>
        <w:tab/>
      </w:r>
      <w:r w:rsidRPr="00866899">
        <w:rPr>
          <w:rFonts w:ascii="Arial" w:hAnsi="Arial" w:cs="Arial"/>
          <w:sz w:val="20"/>
          <w:szCs w:val="20"/>
        </w:rPr>
        <w:t xml:space="preserve">infrastruktūras faktiski izmantoto jaudu attiecīgās pakalpojumu grupas </w:t>
      </w:r>
      <w:r w:rsidR="00866899">
        <w:rPr>
          <w:rFonts w:ascii="Arial" w:hAnsi="Arial" w:cs="Arial"/>
          <w:sz w:val="20"/>
          <w:szCs w:val="20"/>
        </w:rPr>
        <w:tab/>
      </w:r>
      <w:r w:rsidRPr="00866899">
        <w:rPr>
          <w:rFonts w:ascii="Arial" w:hAnsi="Arial" w:cs="Arial"/>
          <w:sz w:val="20"/>
          <w:szCs w:val="20"/>
        </w:rPr>
        <w:t>konkrētā tirgus segmentā</w:t>
      </w:r>
      <w:r w:rsidR="00866899">
        <w:rPr>
          <w:rFonts w:ascii="Arial" w:hAnsi="Arial" w:cs="Arial"/>
          <w:sz w:val="20"/>
          <w:szCs w:val="20"/>
        </w:rPr>
        <w:t xml:space="preserve">, </w:t>
      </w:r>
      <w:r w:rsidR="00866899" w:rsidRPr="00DB4631">
        <w:rPr>
          <w:rStyle w:val="tvhtml1"/>
          <w:rFonts w:ascii="Arial" w:hAnsi="Arial" w:cs="Arial"/>
          <w:sz w:val="20"/>
          <w:szCs w:val="20"/>
          <w:bdr w:val="none" w:sz="0" w:space="0" w:color="auto" w:frame="1"/>
        </w:rPr>
        <w:t>kur</w:t>
      </w:r>
      <w:r w:rsidR="00866899">
        <w:rPr>
          <w:rStyle w:val="tvhtml1"/>
          <w:rFonts w:ascii="Arial" w:hAnsi="Arial" w:cs="Arial"/>
          <w:sz w:val="20"/>
          <w:szCs w:val="20"/>
          <w:bdr w:val="none" w:sz="0" w:space="0" w:color="auto" w:frame="1"/>
        </w:rPr>
        <w:t>ā</w:t>
      </w:r>
      <w:r w:rsidR="00866899" w:rsidRPr="00DB4631">
        <w:rPr>
          <w:rStyle w:val="tvhtml1"/>
          <w:rFonts w:ascii="Arial" w:hAnsi="Arial" w:cs="Arial"/>
          <w:sz w:val="20"/>
          <w:szCs w:val="20"/>
          <w:bdr w:val="none" w:sz="0" w:space="0" w:color="auto" w:frame="1"/>
        </w:rPr>
        <w:t xml:space="preserve"> pārvadājumus veic, izmantojot iepriekš </w:t>
      </w:r>
      <w:r w:rsidR="00866899">
        <w:rPr>
          <w:rStyle w:val="tvhtml1"/>
          <w:rFonts w:ascii="Arial" w:hAnsi="Arial" w:cs="Arial"/>
          <w:sz w:val="20"/>
          <w:szCs w:val="20"/>
          <w:bdr w:val="none" w:sz="0" w:space="0" w:color="auto" w:frame="1"/>
        </w:rPr>
        <w:tab/>
      </w:r>
      <w:r w:rsidR="00866899" w:rsidRPr="00DB4631">
        <w:rPr>
          <w:rStyle w:val="tvhtml1"/>
          <w:rFonts w:ascii="Arial" w:hAnsi="Arial" w:cs="Arial"/>
          <w:sz w:val="20"/>
          <w:szCs w:val="20"/>
          <w:bdr w:val="none" w:sz="0" w:space="0" w:color="auto" w:frame="1"/>
        </w:rPr>
        <w:t>rezervētus vilcienu ceļus</w:t>
      </w:r>
      <w:r w:rsidRPr="00866899">
        <w:rPr>
          <w:rFonts w:ascii="Arial" w:hAnsi="Arial" w:cs="Arial"/>
          <w:sz w:val="20"/>
          <w:szCs w:val="20"/>
        </w:rPr>
        <w:t xml:space="preserve"> </w:t>
      </w:r>
      <w:r w:rsidRPr="00866899">
        <w:rPr>
          <w:rStyle w:val="tvhtml1"/>
          <w:rFonts w:ascii="Arial" w:hAnsi="Arial" w:cs="Arial"/>
          <w:sz w:val="20"/>
          <w:szCs w:val="20"/>
          <w:bdr w:val="none" w:sz="0" w:space="0" w:color="auto" w:frame="1"/>
        </w:rPr>
        <w:t>(</w:t>
      </w:r>
      <w:r w:rsidRPr="00866899">
        <w:rPr>
          <w:rStyle w:val="tvhtml1"/>
          <w:rFonts w:ascii="Arial" w:hAnsi="Arial" w:cs="Arial"/>
          <w:i/>
          <w:iCs/>
          <w:sz w:val="20"/>
          <w:szCs w:val="20"/>
          <w:bdr w:val="none" w:sz="0" w:space="0" w:color="auto" w:frame="1"/>
        </w:rPr>
        <w:t>euro</w:t>
      </w:r>
      <w:r w:rsidRPr="00866899">
        <w:rPr>
          <w:rStyle w:val="apple-converted-space"/>
          <w:rFonts w:ascii="Arial" w:hAnsi="Arial" w:cs="Arial"/>
          <w:sz w:val="20"/>
          <w:szCs w:val="20"/>
          <w:bdr w:val="none" w:sz="0" w:space="0" w:color="auto" w:frame="1"/>
        </w:rPr>
        <w:t>)</w:t>
      </w:r>
      <w:r w:rsidRPr="00866899">
        <w:rPr>
          <w:rStyle w:val="tvhtml1"/>
          <w:rFonts w:ascii="Arial" w:hAnsi="Arial" w:cs="Arial"/>
          <w:sz w:val="20"/>
          <w:szCs w:val="20"/>
          <w:bdr w:val="none" w:sz="0" w:space="0" w:color="auto" w:frame="1"/>
        </w:rPr>
        <w:t>;</w:t>
      </w:r>
    </w:p>
    <w:p w14:paraId="0B2ABEBA" w14:textId="68C68407" w:rsidR="00E05610" w:rsidRPr="00866899" w:rsidRDefault="00454714" w:rsidP="00E05610">
      <w:pPr>
        <w:pStyle w:val="tvhtml"/>
        <w:shd w:val="clear" w:color="auto" w:fill="FFFFFF"/>
        <w:spacing w:before="0" w:beforeAutospacing="0" w:after="160" w:afterAutospacing="0" w:line="276" w:lineRule="auto"/>
        <w:ind w:left="2552" w:hanging="2126"/>
        <w:jc w:val="both"/>
        <w:rPr>
          <w:rStyle w:val="tvhtml1"/>
          <w:rFonts w:ascii="Arial" w:hAnsi="Arial" w:cs="Arial"/>
          <w:sz w:val="20"/>
          <w:szCs w:val="20"/>
          <w:bdr w:val="none" w:sz="0" w:space="0" w:color="auto" w:frame="1"/>
        </w:rPr>
      </w:pPr>
      <w:r>
        <w:rPr>
          <w:rFonts w:ascii="Arial" w:hAnsi="Arial" w:cs="Arial"/>
          <w:b/>
          <w:iCs/>
          <w:sz w:val="20"/>
          <w:szCs w:val="20"/>
          <w:lang w:eastAsia="ru-RU"/>
        </w:rPr>
        <w:t>TI</w:t>
      </w:r>
      <w:r w:rsidR="00E05610" w:rsidRPr="00866899">
        <w:rPr>
          <w:rFonts w:ascii="Arial" w:hAnsi="Arial" w:cs="Arial"/>
          <w:b/>
          <w:iCs/>
          <w:sz w:val="20"/>
          <w:szCs w:val="20"/>
          <w:lang w:eastAsia="ru-RU"/>
        </w:rPr>
        <w:t xml:space="preserve"> </w:t>
      </w:r>
      <w:proofErr w:type="spellStart"/>
      <w:r w:rsidR="00E05610" w:rsidRPr="00866899">
        <w:rPr>
          <w:rFonts w:ascii="Arial" w:hAnsi="Arial" w:cs="Arial"/>
          <w:b/>
          <w:iCs/>
          <w:sz w:val="20"/>
          <w:szCs w:val="20"/>
          <w:vertAlign w:val="subscript"/>
          <w:lang w:eastAsia="ru-RU"/>
        </w:rPr>
        <w:t>rezer</w:t>
      </w:r>
      <w:proofErr w:type="spellEnd"/>
      <w:r w:rsidR="00E05610" w:rsidRPr="00866899">
        <w:rPr>
          <w:rFonts w:ascii="Arial" w:hAnsi="Arial" w:cs="Arial"/>
          <w:b/>
          <w:iCs/>
          <w:sz w:val="20"/>
          <w:szCs w:val="20"/>
          <w:vertAlign w:val="subscript"/>
          <w:lang w:eastAsia="ru-RU"/>
        </w:rPr>
        <w:t xml:space="preserve"> gr s</w:t>
      </w:r>
      <w:r w:rsidR="00E05610" w:rsidRPr="00866899">
        <w:rPr>
          <w:rStyle w:val="tvhtml1"/>
          <w:rFonts w:ascii="Arial" w:hAnsi="Arial" w:cs="Arial"/>
          <w:sz w:val="20"/>
          <w:szCs w:val="20"/>
          <w:bdr w:val="none" w:sz="0" w:space="0" w:color="auto" w:frame="1"/>
        </w:rPr>
        <w:t xml:space="preserve"> </w:t>
      </w:r>
      <w:r w:rsidR="00E05610" w:rsidRPr="00866899">
        <w:rPr>
          <w:rStyle w:val="tvhtml1"/>
          <w:rFonts w:ascii="Arial" w:hAnsi="Arial" w:cs="Arial"/>
          <w:sz w:val="20"/>
          <w:szCs w:val="20"/>
          <w:bdr w:val="none" w:sz="0" w:space="0" w:color="auto" w:frame="1"/>
        </w:rPr>
        <w:tab/>
      </w:r>
      <w:r w:rsidR="00866899">
        <w:rPr>
          <w:rStyle w:val="tvhtml1"/>
          <w:rFonts w:ascii="Arial" w:hAnsi="Arial" w:cs="Arial"/>
          <w:sz w:val="20"/>
          <w:szCs w:val="20"/>
          <w:bdr w:val="none" w:sz="0" w:space="0" w:color="auto" w:frame="1"/>
        </w:rPr>
        <w:tab/>
      </w:r>
      <w:r w:rsidR="00E05610" w:rsidRPr="00866899">
        <w:rPr>
          <w:rStyle w:val="tvhtml1"/>
          <w:rFonts w:ascii="Arial" w:hAnsi="Arial" w:cs="Arial"/>
          <w:sz w:val="20"/>
          <w:szCs w:val="20"/>
          <w:bdr w:val="none" w:sz="0" w:space="0" w:color="auto" w:frame="1"/>
        </w:rPr>
        <w:t>–</w:t>
      </w:r>
      <w:r w:rsidR="00003850">
        <w:rPr>
          <w:rStyle w:val="tvhtml1"/>
          <w:rFonts w:ascii="Arial" w:hAnsi="Arial" w:cs="Arial"/>
          <w:sz w:val="20"/>
          <w:szCs w:val="20"/>
          <w:bdr w:val="none" w:sz="0" w:space="0" w:color="auto" w:frame="1"/>
        </w:rPr>
        <w:t xml:space="preserve"> </w:t>
      </w:r>
      <w:r w:rsidR="00C11544" w:rsidRPr="00C11544">
        <w:rPr>
          <w:rFonts w:ascii="Arial" w:hAnsi="Arial" w:cs="Arial"/>
          <w:bCs/>
          <w:iCs/>
          <w:sz w:val="20"/>
          <w:szCs w:val="20"/>
        </w:rPr>
        <w:t>maksas noteicēja noteiktās visu izm</w:t>
      </w:r>
      <w:r w:rsidR="00C11544">
        <w:rPr>
          <w:rFonts w:ascii="Arial" w:hAnsi="Arial" w:cs="Arial"/>
          <w:bCs/>
          <w:iCs/>
          <w:sz w:val="20"/>
          <w:szCs w:val="20"/>
        </w:rPr>
        <w:t xml:space="preserve">aksu parametru vienības vidējās </w:t>
      </w:r>
      <w:r w:rsidR="00C11544">
        <w:rPr>
          <w:rFonts w:ascii="Arial" w:hAnsi="Arial" w:cs="Arial"/>
          <w:bCs/>
          <w:iCs/>
          <w:sz w:val="20"/>
          <w:szCs w:val="20"/>
        </w:rPr>
        <w:tab/>
      </w:r>
      <w:r w:rsidR="00C11544" w:rsidRPr="00C11544">
        <w:rPr>
          <w:rFonts w:ascii="Arial" w:hAnsi="Arial" w:cs="Arial"/>
          <w:bCs/>
          <w:iCs/>
          <w:sz w:val="20"/>
          <w:szCs w:val="20"/>
        </w:rPr>
        <w:t xml:space="preserve">tiešās izmaksas par attiecīgā tirgus segmenta 1 vilcienu kilometra </w:t>
      </w:r>
      <w:r w:rsidR="00C11544">
        <w:rPr>
          <w:rFonts w:ascii="Arial" w:hAnsi="Arial" w:cs="Arial"/>
          <w:bCs/>
          <w:iCs/>
          <w:sz w:val="20"/>
          <w:szCs w:val="20"/>
        </w:rPr>
        <w:tab/>
      </w:r>
      <w:r w:rsidR="00C11544" w:rsidRPr="00C11544">
        <w:rPr>
          <w:rFonts w:ascii="Arial" w:hAnsi="Arial" w:cs="Arial"/>
          <w:bCs/>
          <w:iCs/>
          <w:sz w:val="20"/>
          <w:szCs w:val="20"/>
        </w:rPr>
        <w:t xml:space="preserve">darbības rādītāja vienību attiecīgās pakalpojumu grupas konkrētā </w:t>
      </w:r>
      <w:r w:rsidR="00C11544">
        <w:rPr>
          <w:rFonts w:ascii="Arial" w:hAnsi="Arial" w:cs="Arial"/>
          <w:bCs/>
          <w:iCs/>
          <w:sz w:val="20"/>
          <w:szCs w:val="20"/>
        </w:rPr>
        <w:tab/>
      </w:r>
      <w:r w:rsidR="00C11544" w:rsidRPr="00C11544">
        <w:rPr>
          <w:rFonts w:ascii="Arial" w:hAnsi="Arial" w:cs="Arial"/>
          <w:bCs/>
          <w:iCs/>
          <w:sz w:val="20"/>
          <w:szCs w:val="20"/>
        </w:rPr>
        <w:t xml:space="preserve">tirgus segmentā, kurā pārvadājumus veic, izmantojot iepriekš </w:t>
      </w:r>
      <w:r w:rsidR="00C11544">
        <w:rPr>
          <w:rFonts w:ascii="Arial" w:hAnsi="Arial" w:cs="Arial"/>
          <w:bCs/>
          <w:iCs/>
          <w:sz w:val="20"/>
          <w:szCs w:val="20"/>
        </w:rPr>
        <w:tab/>
      </w:r>
      <w:r w:rsidR="00C11544" w:rsidRPr="00C11544">
        <w:rPr>
          <w:rFonts w:ascii="Arial" w:hAnsi="Arial" w:cs="Arial"/>
          <w:bCs/>
          <w:iCs/>
          <w:sz w:val="20"/>
          <w:szCs w:val="20"/>
        </w:rPr>
        <w:t xml:space="preserve">rezervētus vilcienu ceļus (euro par vilcienu kilometru, bez pievienotās </w:t>
      </w:r>
      <w:r w:rsidR="00C11544">
        <w:rPr>
          <w:rFonts w:ascii="Arial" w:hAnsi="Arial" w:cs="Arial"/>
          <w:bCs/>
          <w:iCs/>
          <w:sz w:val="20"/>
          <w:szCs w:val="20"/>
        </w:rPr>
        <w:tab/>
      </w:r>
      <w:r w:rsidR="00C11544" w:rsidRPr="00C11544">
        <w:rPr>
          <w:rFonts w:ascii="Arial" w:hAnsi="Arial" w:cs="Arial"/>
          <w:bCs/>
          <w:iCs/>
          <w:sz w:val="20"/>
          <w:szCs w:val="20"/>
        </w:rPr>
        <w:t>vērtības nodokļa);</w:t>
      </w:r>
    </w:p>
    <w:p w14:paraId="01E3A111" w14:textId="721BE715" w:rsidR="00E05610" w:rsidRPr="00866899" w:rsidRDefault="00E05610" w:rsidP="00E05610">
      <w:pPr>
        <w:pStyle w:val="tvhtml"/>
        <w:shd w:val="clear" w:color="auto" w:fill="FFFFFF"/>
        <w:spacing w:before="0" w:beforeAutospacing="0" w:after="160" w:afterAutospacing="0" w:line="276" w:lineRule="auto"/>
        <w:ind w:left="2552" w:hanging="2126"/>
        <w:jc w:val="both"/>
        <w:rPr>
          <w:rStyle w:val="tvhtml1"/>
          <w:rFonts w:ascii="Arial" w:hAnsi="Arial" w:cs="Arial"/>
          <w:sz w:val="20"/>
          <w:szCs w:val="20"/>
          <w:bdr w:val="none" w:sz="0" w:space="0" w:color="auto" w:frame="1"/>
        </w:rPr>
      </w:pPr>
      <w:r w:rsidRPr="00866899">
        <w:rPr>
          <w:rStyle w:val="tvhtml1"/>
          <w:rFonts w:ascii="Arial" w:hAnsi="Arial" w:cs="Arial"/>
          <w:b/>
          <w:sz w:val="20"/>
          <w:szCs w:val="20"/>
          <w:bdr w:val="none" w:sz="0" w:space="0" w:color="auto" w:frame="1"/>
        </w:rPr>
        <w:t>DR</w:t>
      </w:r>
      <w:r w:rsidRPr="00866899">
        <w:rPr>
          <w:rStyle w:val="apple-converted-space"/>
          <w:rFonts w:ascii="Arial" w:hAnsi="Arial" w:cs="Arial"/>
          <w:sz w:val="20"/>
          <w:szCs w:val="20"/>
          <w:bdr w:val="none" w:sz="0" w:space="0" w:color="auto" w:frame="1"/>
          <w:vertAlign w:val="subscript"/>
        </w:rPr>
        <w:t xml:space="preserve"> </w:t>
      </w:r>
      <w:r w:rsidRPr="00866899">
        <w:rPr>
          <w:rStyle w:val="apple-converted-space"/>
          <w:rFonts w:ascii="Arial" w:hAnsi="Arial" w:cs="Arial"/>
          <w:b/>
          <w:sz w:val="20"/>
          <w:szCs w:val="20"/>
          <w:bdr w:val="none" w:sz="0" w:space="0" w:color="auto" w:frame="1"/>
          <w:vertAlign w:val="subscript"/>
        </w:rPr>
        <w:t xml:space="preserve">fakt </w:t>
      </w:r>
      <w:r w:rsidR="005F46AF">
        <w:rPr>
          <w:rStyle w:val="apple-converted-space"/>
          <w:rFonts w:ascii="Arial" w:hAnsi="Arial" w:cs="Arial"/>
          <w:b/>
          <w:sz w:val="20"/>
          <w:szCs w:val="20"/>
          <w:bdr w:val="none" w:sz="0" w:space="0" w:color="auto" w:frame="1"/>
          <w:vertAlign w:val="subscript"/>
        </w:rPr>
        <w:t>ceļ uzt</w:t>
      </w:r>
      <w:r w:rsidR="00646792">
        <w:rPr>
          <w:rStyle w:val="apple-converted-space"/>
          <w:rFonts w:ascii="Arial" w:hAnsi="Arial" w:cs="Arial"/>
          <w:b/>
          <w:sz w:val="20"/>
          <w:szCs w:val="20"/>
          <w:bdr w:val="none" w:sz="0" w:space="0" w:color="auto" w:frame="1"/>
          <w:vertAlign w:val="subscript"/>
        </w:rPr>
        <w:t>ur</w:t>
      </w:r>
      <w:r w:rsidRPr="00866899">
        <w:rPr>
          <w:rStyle w:val="apple-converted-space"/>
          <w:rFonts w:ascii="Arial" w:hAnsi="Arial" w:cs="Arial"/>
          <w:b/>
          <w:sz w:val="20"/>
          <w:szCs w:val="20"/>
          <w:bdr w:val="none" w:sz="0" w:space="0" w:color="auto" w:frame="1"/>
        </w:rPr>
        <w:t xml:space="preserve"> </w:t>
      </w:r>
      <w:r w:rsidRPr="00866899">
        <w:rPr>
          <w:rStyle w:val="tvhtml1"/>
          <w:rFonts w:ascii="Arial" w:hAnsi="Arial" w:cs="Arial"/>
          <w:b/>
          <w:sz w:val="20"/>
          <w:szCs w:val="20"/>
          <w:bdr w:val="none" w:sz="0" w:space="0" w:color="auto" w:frame="1"/>
          <w:vertAlign w:val="subscript"/>
        </w:rPr>
        <w:t xml:space="preserve">gr s </w:t>
      </w:r>
      <w:r w:rsidR="00003850">
        <w:rPr>
          <w:rStyle w:val="tvhtml1"/>
          <w:rFonts w:ascii="Arial" w:hAnsi="Arial" w:cs="Arial"/>
          <w:b/>
          <w:sz w:val="20"/>
          <w:szCs w:val="20"/>
          <w:bdr w:val="none" w:sz="0" w:space="0" w:color="auto" w:frame="1"/>
          <w:vertAlign w:val="subscript"/>
        </w:rPr>
        <w:tab/>
      </w:r>
      <w:r w:rsidR="00003850">
        <w:rPr>
          <w:rStyle w:val="tvhtml1"/>
          <w:rFonts w:ascii="Arial" w:hAnsi="Arial" w:cs="Arial"/>
          <w:b/>
          <w:sz w:val="20"/>
          <w:szCs w:val="20"/>
          <w:bdr w:val="none" w:sz="0" w:space="0" w:color="auto" w:frame="1"/>
          <w:vertAlign w:val="subscript"/>
        </w:rPr>
        <w:tab/>
      </w:r>
      <w:r w:rsidRPr="00866899">
        <w:rPr>
          <w:rStyle w:val="tvhtml1"/>
          <w:rFonts w:ascii="Arial" w:hAnsi="Arial" w:cs="Arial"/>
          <w:sz w:val="20"/>
          <w:szCs w:val="20"/>
          <w:bdr w:val="none" w:sz="0" w:space="0" w:color="auto" w:frame="1"/>
        </w:rPr>
        <w:t xml:space="preserve">– pieteikumu iesniedzēja attiecīgās pakalpojumu grupas vilcienu </w:t>
      </w:r>
      <w:r w:rsidR="00866899">
        <w:rPr>
          <w:rStyle w:val="tvhtml1"/>
          <w:rFonts w:ascii="Arial" w:hAnsi="Arial" w:cs="Arial"/>
          <w:sz w:val="20"/>
          <w:szCs w:val="20"/>
          <w:bdr w:val="none" w:sz="0" w:space="0" w:color="auto" w:frame="1"/>
        </w:rPr>
        <w:tab/>
      </w:r>
      <w:r w:rsidRPr="00866899">
        <w:rPr>
          <w:rFonts w:ascii="Arial" w:hAnsi="Arial" w:cs="Arial"/>
          <w:sz w:val="20"/>
          <w:szCs w:val="20"/>
        </w:rPr>
        <w:t xml:space="preserve">konkrētā </w:t>
      </w:r>
      <w:r w:rsidR="00866899">
        <w:rPr>
          <w:rFonts w:ascii="Arial" w:hAnsi="Arial" w:cs="Arial"/>
          <w:sz w:val="20"/>
          <w:szCs w:val="20"/>
        </w:rPr>
        <w:t xml:space="preserve">tirgus </w:t>
      </w:r>
      <w:r w:rsidRPr="00866899">
        <w:rPr>
          <w:rFonts w:ascii="Arial" w:hAnsi="Arial" w:cs="Arial"/>
          <w:sz w:val="20"/>
          <w:szCs w:val="20"/>
        </w:rPr>
        <w:t>segmentā</w:t>
      </w:r>
      <w:r w:rsidR="00866899">
        <w:rPr>
          <w:rFonts w:ascii="Arial" w:hAnsi="Arial" w:cs="Arial"/>
          <w:sz w:val="20"/>
          <w:szCs w:val="20"/>
        </w:rPr>
        <w:t xml:space="preserve">, </w:t>
      </w:r>
      <w:r w:rsidR="00866899" w:rsidRPr="00DB4631">
        <w:rPr>
          <w:rStyle w:val="tvhtml1"/>
          <w:rFonts w:ascii="Arial" w:hAnsi="Arial" w:cs="Arial"/>
          <w:sz w:val="20"/>
          <w:szCs w:val="20"/>
          <w:bdr w:val="none" w:sz="0" w:space="0" w:color="auto" w:frame="1"/>
        </w:rPr>
        <w:t>kur</w:t>
      </w:r>
      <w:r w:rsidR="00866899">
        <w:rPr>
          <w:rStyle w:val="tvhtml1"/>
          <w:rFonts w:ascii="Arial" w:hAnsi="Arial" w:cs="Arial"/>
          <w:sz w:val="20"/>
          <w:szCs w:val="20"/>
          <w:bdr w:val="none" w:sz="0" w:space="0" w:color="auto" w:frame="1"/>
        </w:rPr>
        <w:t>ā</w:t>
      </w:r>
      <w:r w:rsidR="00866899" w:rsidRPr="00DB4631">
        <w:rPr>
          <w:rStyle w:val="tvhtml1"/>
          <w:rFonts w:ascii="Arial" w:hAnsi="Arial" w:cs="Arial"/>
          <w:sz w:val="20"/>
          <w:szCs w:val="20"/>
          <w:bdr w:val="none" w:sz="0" w:space="0" w:color="auto" w:frame="1"/>
        </w:rPr>
        <w:t xml:space="preserve"> pārvadājumus veic, izmantojot iepriekš </w:t>
      </w:r>
      <w:r w:rsidR="00866899">
        <w:rPr>
          <w:rStyle w:val="tvhtml1"/>
          <w:rFonts w:ascii="Arial" w:hAnsi="Arial" w:cs="Arial"/>
          <w:sz w:val="20"/>
          <w:szCs w:val="20"/>
          <w:bdr w:val="none" w:sz="0" w:space="0" w:color="auto" w:frame="1"/>
        </w:rPr>
        <w:tab/>
        <w:t xml:space="preserve">rezervētus vilcienu </w:t>
      </w:r>
      <w:r w:rsidR="00866899" w:rsidRPr="00DB4631">
        <w:rPr>
          <w:rStyle w:val="tvhtml1"/>
          <w:rFonts w:ascii="Arial" w:hAnsi="Arial" w:cs="Arial"/>
          <w:sz w:val="20"/>
          <w:szCs w:val="20"/>
          <w:bdr w:val="none" w:sz="0" w:space="0" w:color="auto" w:frame="1"/>
        </w:rPr>
        <w:t>ceļus</w:t>
      </w:r>
      <w:r w:rsidR="00866899">
        <w:rPr>
          <w:rStyle w:val="tvhtml1"/>
          <w:rFonts w:ascii="Arial" w:hAnsi="Arial" w:cs="Arial"/>
          <w:sz w:val="20"/>
          <w:szCs w:val="20"/>
          <w:bdr w:val="none" w:sz="0" w:space="0" w:color="auto" w:frame="1"/>
        </w:rPr>
        <w:t>,</w:t>
      </w:r>
      <w:r w:rsidRPr="00866899">
        <w:rPr>
          <w:rStyle w:val="tvhtml1"/>
          <w:rFonts w:ascii="Arial" w:hAnsi="Arial" w:cs="Arial"/>
          <w:sz w:val="20"/>
          <w:szCs w:val="20"/>
          <w:bdr w:val="none" w:sz="0" w:space="0" w:color="auto" w:frame="1"/>
        </w:rPr>
        <w:t xml:space="preserve"> faktisk</w:t>
      </w:r>
      <w:r w:rsidR="00866899">
        <w:rPr>
          <w:rStyle w:val="tvhtml1"/>
          <w:rFonts w:ascii="Arial" w:hAnsi="Arial" w:cs="Arial"/>
          <w:sz w:val="20"/>
          <w:szCs w:val="20"/>
          <w:bdr w:val="none" w:sz="0" w:space="0" w:color="auto" w:frame="1"/>
        </w:rPr>
        <w:t>ais vilcienu kilometru</w:t>
      </w:r>
      <w:r w:rsidRPr="00866899">
        <w:rPr>
          <w:rStyle w:val="tvhtml1"/>
          <w:rFonts w:ascii="Arial" w:hAnsi="Arial" w:cs="Arial"/>
          <w:sz w:val="20"/>
          <w:szCs w:val="20"/>
          <w:bdr w:val="none" w:sz="0" w:space="0" w:color="auto" w:frame="1"/>
        </w:rPr>
        <w:t xml:space="preserve"> darbības rādītāj</w:t>
      </w:r>
      <w:r w:rsidR="00866899">
        <w:rPr>
          <w:rStyle w:val="tvhtml1"/>
          <w:rFonts w:ascii="Arial" w:hAnsi="Arial" w:cs="Arial"/>
          <w:sz w:val="20"/>
          <w:szCs w:val="20"/>
          <w:bdr w:val="none" w:sz="0" w:space="0" w:color="auto" w:frame="1"/>
        </w:rPr>
        <w:t>a</w:t>
      </w:r>
      <w:r w:rsidRPr="00866899">
        <w:rPr>
          <w:rStyle w:val="tvhtml1"/>
          <w:rFonts w:ascii="Arial" w:hAnsi="Arial" w:cs="Arial"/>
          <w:sz w:val="20"/>
          <w:szCs w:val="20"/>
          <w:bdr w:val="none" w:sz="0" w:space="0" w:color="auto" w:frame="1"/>
        </w:rPr>
        <w:t xml:space="preserve"> </w:t>
      </w:r>
      <w:r w:rsidR="00866899">
        <w:rPr>
          <w:rStyle w:val="tvhtml1"/>
          <w:rFonts w:ascii="Arial" w:hAnsi="Arial" w:cs="Arial"/>
          <w:sz w:val="20"/>
          <w:szCs w:val="20"/>
          <w:bdr w:val="none" w:sz="0" w:space="0" w:color="auto" w:frame="1"/>
        </w:rPr>
        <w:tab/>
      </w:r>
      <w:r w:rsidRPr="00866899">
        <w:rPr>
          <w:rStyle w:val="tvhtml1"/>
          <w:rFonts w:ascii="Arial" w:hAnsi="Arial" w:cs="Arial"/>
          <w:sz w:val="20"/>
          <w:szCs w:val="20"/>
          <w:bdr w:val="none" w:sz="0" w:space="0" w:color="auto" w:frame="1"/>
        </w:rPr>
        <w:t>lielum</w:t>
      </w:r>
      <w:r w:rsidR="00866899">
        <w:rPr>
          <w:rStyle w:val="tvhtml1"/>
          <w:rFonts w:ascii="Arial" w:hAnsi="Arial" w:cs="Arial"/>
          <w:sz w:val="20"/>
          <w:szCs w:val="20"/>
          <w:bdr w:val="none" w:sz="0" w:space="0" w:color="auto" w:frame="1"/>
        </w:rPr>
        <w:t>s</w:t>
      </w:r>
      <w:r w:rsidRPr="00866899">
        <w:rPr>
          <w:rStyle w:val="tvhtml1"/>
          <w:rFonts w:ascii="Arial" w:hAnsi="Arial" w:cs="Arial"/>
          <w:sz w:val="20"/>
          <w:szCs w:val="20"/>
          <w:bdr w:val="none" w:sz="0" w:space="0" w:color="auto" w:frame="1"/>
        </w:rPr>
        <w:t>;</w:t>
      </w:r>
    </w:p>
    <w:p w14:paraId="18E6D4D3" w14:textId="53B23E9A" w:rsidR="00866899" w:rsidRPr="00646792" w:rsidRDefault="00866899" w:rsidP="00E05610">
      <w:pPr>
        <w:spacing w:line="276" w:lineRule="auto"/>
        <w:ind w:firstLine="426"/>
        <w:jc w:val="both"/>
        <w:rPr>
          <w:rStyle w:val="tvhtml1"/>
          <w:rFonts w:ascii="Arial" w:hAnsi="Arial" w:cs="Arial"/>
          <w:sz w:val="20"/>
          <w:szCs w:val="20"/>
          <w:bdr w:val="none" w:sz="0" w:space="0" w:color="auto" w:frame="1"/>
          <w:lang w:val="lv-LV"/>
        </w:rPr>
      </w:pPr>
      <w:r w:rsidRPr="00646792">
        <w:rPr>
          <w:rStyle w:val="tvhtml1"/>
          <w:rFonts w:ascii="Arial" w:hAnsi="Arial" w:cs="Arial"/>
          <w:b/>
          <w:sz w:val="20"/>
          <w:szCs w:val="20"/>
          <w:bdr w:val="none" w:sz="0" w:space="0" w:color="auto" w:frame="1"/>
          <w:lang w:val="lv-LV"/>
        </w:rPr>
        <w:t xml:space="preserve">DR </w:t>
      </w:r>
      <w:r w:rsidRPr="00646792">
        <w:rPr>
          <w:rStyle w:val="tvhtml1"/>
          <w:rFonts w:ascii="Arial" w:hAnsi="Arial" w:cs="Arial"/>
          <w:b/>
          <w:sz w:val="20"/>
          <w:szCs w:val="20"/>
          <w:bdr w:val="none" w:sz="0" w:space="0" w:color="auto" w:frame="1"/>
          <w:vertAlign w:val="subscript"/>
          <w:lang w:val="lv-LV"/>
        </w:rPr>
        <w:t>ceļ uzt</w:t>
      </w:r>
      <w:r w:rsidR="00646792">
        <w:rPr>
          <w:rStyle w:val="tvhtml1"/>
          <w:rFonts w:ascii="Arial" w:hAnsi="Arial" w:cs="Arial"/>
          <w:b/>
          <w:sz w:val="20"/>
          <w:szCs w:val="20"/>
          <w:bdr w:val="none" w:sz="0" w:space="0" w:color="auto" w:frame="1"/>
          <w:vertAlign w:val="subscript"/>
          <w:lang w:val="lv-LV"/>
        </w:rPr>
        <w:t>ur</w:t>
      </w:r>
      <w:r w:rsidRPr="00646792">
        <w:rPr>
          <w:rStyle w:val="tvhtml1"/>
          <w:rFonts w:ascii="Arial" w:hAnsi="Arial" w:cs="Arial"/>
          <w:b/>
          <w:sz w:val="20"/>
          <w:szCs w:val="20"/>
          <w:bdr w:val="none" w:sz="0" w:space="0" w:color="auto" w:frame="1"/>
          <w:vertAlign w:val="subscript"/>
          <w:lang w:val="lv-LV"/>
        </w:rPr>
        <w:t xml:space="preserve"> gr s</w:t>
      </w:r>
      <w:r w:rsidRPr="00646792">
        <w:rPr>
          <w:rStyle w:val="tvhtml1"/>
          <w:rFonts w:ascii="Arial" w:hAnsi="Arial" w:cs="Arial"/>
          <w:b/>
          <w:sz w:val="20"/>
          <w:szCs w:val="20"/>
          <w:bdr w:val="none" w:sz="0" w:space="0" w:color="auto" w:frame="1"/>
          <w:lang w:val="lv-LV"/>
        </w:rPr>
        <w:tab/>
      </w:r>
      <w:r w:rsidRPr="00646792">
        <w:rPr>
          <w:rStyle w:val="tvhtml1"/>
          <w:rFonts w:ascii="Arial" w:hAnsi="Arial" w:cs="Arial"/>
          <w:b/>
          <w:sz w:val="20"/>
          <w:szCs w:val="20"/>
          <w:bdr w:val="none" w:sz="0" w:space="0" w:color="auto" w:frame="1"/>
          <w:lang w:val="lv-LV"/>
        </w:rPr>
        <w:tab/>
      </w:r>
      <w:r w:rsidRPr="00646792">
        <w:rPr>
          <w:rStyle w:val="tvhtml1"/>
          <w:rFonts w:ascii="Arial" w:hAnsi="Arial" w:cs="Arial"/>
          <w:sz w:val="20"/>
          <w:szCs w:val="20"/>
          <w:bdr w:val="none" w:sz="0" w:space="0" w:color="auto" w:frame="1"/>
          <w:lang w:val="lv-LV"/>
        </w:rPr>
        <w:t xml:space="preserve">– pieteikumu iesniedzēja konkrētas pakalpojumu grupas vilcienu </w:t>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Fonts w:ascii="Arial" w:hAnsi="Arial" w:cs="Arial"/>
          <w:sz w:val="20"/>
          <w:szCs w:val="20"/>
          <w:lang w:val="lv-LV"/>
        </w:rPr>
        <w:t xml:space="preserve">konkrētā tirgus segmentā, </w:t>
      </w:r>
      <w:r w:rsidRPr="00646792">
        <w:rPr>
          <w:rStyle w:val="tvhtml1"/>
          <w:rFonts w:ascii="Arial" w:hAnsi="Arial" w:cs="Arial"/>
          <w:sz w:val="20"/>
          <w:szCs w:val="20"/>
          <w:bdr w:val="none" w:sz="0" w:space="0" w:color="auto" w:frame="1"/>
          <w:lang w:val="lv-LV"/>
        </w:rPr>
        <w:t xml:space="preserve">kurā pārvadājumus veic, izmantojot iepriekš </w:t>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t xml:space="preserve">rezervētus vilcienu ceļus, plānotais vilcienu kilometru darbības rādītāja </w:t>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r>
      <w:r w:rsidRPr="00646792">
        <w:rPr>
          <w:rStyle w:val="tvhtml1"/>
          <w:rFonts w:ascii="Arial" w:hAnsi="Arial" w:cs="Arial"/>
          <w:sz w:val="20"/>
          <w:szCs w:val="20"/>
          <w:bdr w:val="none" w:sz="0" w:space="0" w:color="auto" w:frame="1"/>
          <w:lang w:val="lv-LV"/>
        </w:rPr>
        <w:tab/>
        <w:t xml:space="preserve">lielums plānošanas </w:t>
      </w:r>
      <w:r w:rsidR="00287DE9" w:rsidRPr="00646792">
        <w:rPr>
          <w:rStyle w:val="tvhtml1"/>
          <w:rFonts w:ascii="Arial" w:hAnsi="Arial" w:cs="Arial"/>
          <w:sz w:val="20"/>
          <w:szCs w:val="20"/>
          <w:bdr w:val="none" w:sz="0" w:space="0" w:color="auto" w:frame="1"/>
          <w:lang w:val="lv-LV"/>
        </w:rPr>
        <w:t>periodā</w:t>
      </w:r>
      <w:r w:rsidR="00287DE9" w:rsidRPr="00646792">
        <w:rPr>
          <w:rFonts w:ascii="Arial" w:hAnsi="Arial" w:cs="Arial"/>
          <w:sz w:val="20"/>
          <w:szCs w:val="20"/>
          <w:lang w:val="lv-LV"/>
        </w:rPr>
        <w:t xml:space="preserve"> atbilstoši jaudas sadales plānam</w:t>
      </w:r>
      <w:r w:rsidRPr="00646792">
        <w:rPr>
          <w:rStyle w:val="tvhtml1"/>
          <w:rFonts w:ascii="Arial" w:hAnsi="Arial" w:cs="Arial"/>
          <w:sz w:val="20"/>
          <w:szCs w:val="20"/>
          <w:bdr w:val="none" w:sz="0" w:space="0" w:color="auto" w:frame="1"/>
          <w:lang w:val="lv-LV"/>
        </w:rPr>
        <w:t>;</w:t>
      </w:r>
    </w:p>
    <w:p w14:paraId="399F2A00" w14:textId="5C13410C" w:rsidR="008C7698" w:rsidRDefault="00E05610" w:rsidP="00E8337C">
      <w:pPr>
        <w:spacing w:line="276" w:lineRule="auto"/>
        <w:ind w:firstLine="426"/>
        <w:jc w:val="both"/>
        <w:rPr>
          <w:rFonts w:ascii="Arial" w:hAnsi="Arial" w:cs="Arial"/>
          <w:sz w:val="20"/>
          <w:szCs w:val="20"/>
          <w:lang w:val="lv-LV"/>
        </w:rPr>
      </w:pPr>
      <w:r w:rsidRPr="00866899">
        <w:rPr>
          <w:rStyle w:val="tvhtml1"/>
          <w:rFonts w:ascii="Arial" w:hAnsi="Arial" w:cs="Arial"/>
          <w:b/>
          <w:sz w:val="20"/>
          <w:szCs w:val="20"/>
          <w:bdr w:val="none" w:sz="0" w:space="0" w:color="auto" w:frame="1"/>
          <w:lang w:val="lv-LV"/>
        </w:rPr>
        <w:t>N</w:t>
      </w:r>
      <w:r w:rsidRPr="00866899">
        <w:rPr>
          <w:rStyle w:val="tvhtml1"/>
          <w:rFonts w:ascii="Arial" w:hAnsi="Arial" w:cs="Arial"/>
          <w:sz w:val="20"/>
          <w:szCs w:val="20"/>
          <w:bdr w:val="none" w:sz="0" w:space="0" w:color="auto" w:frame="1"/>
          <w:lang w:val="lv-LV"/>
        </w:rPr>
        <w:t xml:space="preserve"> </w:t>
      </w:r>
      <w:r w:rsidRPr="00866899">
        <w:rPr>
          <w:rStyle w:val="tvhtml1"/>
          <w:rFonts w:ascii="Arial" w:hAnsi="Arial" w:cs="Arial"/>
          <w:sz w:val="20"/>
          <w:szCs w:val="20"/>
          <w:bdr w:val="none" w:sz="0" w:space="0" w:color="auto" w:frame="1"/>
          <w:lang w:val="lv-LV"/>
        </w:rPr>
        <w:tab/>
      </w:r>
      <w:r w:rsidR="00866899">
        <w:rPr>
          <w:rStyle w:val="tvhtml1"/>
          <w:rFonts w:ascii="Arial" w:hAnsi="Arial" w:cs="Arial"/>
          <w:sz w:val="20"/>
          <w:szCs w:val="20"/>
          <w:bdr w:val="none" w:sz="0" w:space="0" w:color="auto" w:frame="1"/>
          <w:lang w:val="lv-LV"/>
        </w:rPr>
        <w:tab/>
      </w:r>
      <w:r w:rsidR="00866899">
        <w:rPr>
          <w:rStyle w:val="tvhtml1"/>
          <w:rFonts w:ascii="Arial" w:hAnsi="Arial" w:cs="Arial"/>
          <w:sz w:val="20"/>
          <w:szCs w:val="20"/>
          <w:bdr w:val="none" w:sz="0" w:space="0" w:color="auto" w:frame="1"/>
          <w:lang w:val="lv-LV"/>
        </w:rPr>
        <w:tab/>
      </w:r>
      <w:r w:rsidR="00866899">
        <w:rPr>
          <w:rStyle w:val="tvhtml1"/>
          <w:rFonts w:ascii="Arial" w:hAnsi="Arial" w:cs="Arial"/>
          <w:sz w:val="20"/>
          <w:szCs w:val="20"/>
          <w:bdr w:val="none" w:sz="0" w:space="0" w:color="auto" w:frame="1"/>
          <w:lang w:val="lv-LV"/>
        </w:rPr>
        <w:tab/>
      </w:r>
      <w:r w:rsidRPr="00866899">
        <w:rPr>
          <w:rStyle w:val="tvhtml1"/>
          <w:rFonts w:ascii="Arial" w:hAnsi="Arial" w:cs="Arial"/>
          <w:sz w:val="20"/>
          <w:szCs w:val="20"/>
          <w:bdr w:val="none" w:sz="0" w:space="0" w:color="auto" w:frame="1"/>
          <w:lang w:val="lv-LV"/>
        </w:rPr>
        <w:t xml:space="preserve">– nodevas un nodokļi, kurus pieteikumu iesniedzējs maksā saskaņā ar </w:t>
      </w:r>
      <w:r w:rsidR="00866899">
        <w:rPr>
          <w:rStyle w:val="tvhtml1"/>
          <w:rFonts w:ascii="Arial" w:hAnsi="Arial" w:cs="Arial"/>
          <w:sz w:val="20"/>
          <w:szCs w:val="20"/>
          <w:bdr w:val="none" w:sz="0" w:space="0" w:color="auto" w:frame="1"/>
          <w:lang w:val="lv-LV"/>
        </w:rPr>
        <w:tab/>
      </w:r>
      <w:r w:rsidR="00866899">
        <w:rPr>
          <w:rStyle w:val="tvhtml1"/>
          <w:rFonts w:ascii="Arial" w:hAnsi="Arial" w:cs="Arial"/>
          <w:sz w:val="20"/>
          <w:szCs w:val="20"/>
          <w:bdr w:val="none" w:sz="0" w:space="0" w:color="auto" w:frame="1"/>
          <w:lang w:val="lv-LV"/>
        </w:rPr>
        <w:tab/>
      </w:r>
      <w:r w:rsidR="00866899">
        <w:rPr>
          <w:rStyle w:val="tvhtml1"/>
          <w:rFonts w:ascii="Arial" w:hAnsi="Arial" w:cs="Arial"/>
          <w:sz w:val="20"/>
          <w:szCs w:val="20"/>
          <w:bdr w:val="none" w:sz="0" w:space="0" w:color="auto" w:frame="1"/>
          <w:lang w:val="lv-LV"/>
        </w:rPr>
        <w:tab/>
      </w:r>
      <w:r w:rsidR="00866899">
        <w:rPr>
          <w:rStyle w:val="tvhtml1"/>
          <w:rFonts w:ascii="Arial" w:hAnsi="Arial" w:cs="Arial"/>
          <w:sz w:val="20"/>
          <w:szCs w:val="20"/>
          <w:bdr w:val="none" w:sz="0" w:space="0" w:color="auto" w:frame="1"/>
          <w:lang w:val="lv-LV"/>
        </w:rPr>
        <w:tab/>
      </w:r>
      <w:r w:rsidRPr="00866899">
        <w:rPr>
          <w:rStyle w:val="tvhtml1"/>
          <w:rFonts w:ascii="Arial" w:hAnsi="Arial" w:cs="Arial"/>
          <w:sz w:val="20"/>
          <w:szCs w:val="20"/>
          <w:bdr w:val="none" w:sz="0" w:space="0" w:color="auto" w:frame="1"/>
          <w:lang w:val="lv-LV"/>
        </w:rPr>
        <w:t>Latvijas Republikā spēkā esošajiem tiesību aktiem (</w:t>
      </w:r>
      <w:r w:rsidRPr="00866899">
        <w:rPr>
          <w:rStyle w:val="tvhtml1"/>
          <w:rFonts w:ascii="Arial" w:hAnsi="Arial" w:cs="Arial"/>
          <w:i/>
          <w:sz w:val="20"/>
          <w:szCs w:val="20"/>
          <w:bdr w:val="none" w:sz="0" w:space="0" w:color="auto" w:frame="1"/>
          <w:lang w:val="lv-LV"/>
        </w:rPr>
        <w:t>euro</w:t>
      </w:r>
      <w:r w:rsidRPr="00866899">
        <w:rPr>
          <w:rStyle w:val="tvhtml1"/>
          <w:rFonts w:ascii="Arial" w:hAnsi="Arial" w:cs="Arial"/>
          <w:sz w:val="20"/>
          <w:szCs w:val="20"/>
          <w:bdr w:val="none" w:sz="0" w:space="0" w:color="auto" w:frame="1"/>
          <w:lang w:val="lv-LV"/>
        </w:rPr>
        <w:t>).</w:t>
      </w:r>
      <w:r w:rsidRPr="00866899">
        <w:rPr>
          <w:rFonts w:ascii="Arial" w:hAnsi="Arial" w:cs="Arial"/>
          <w:sz w:val="20"/>
          <w:szCs w:val="20"/>
          <w:lang w:val="lv-LV"/>
        </w:rPr>
        <w:t>";</w:t>
      </w:r>
    </w:p>
    <w:p w14:paraId="69B35E2C" w14:textId="77777777" w:rsidR="00E8337C" w:rsidRPr="008C7698" w:rsidRDefault="00E8337C" w:rsidP="00E8337C">
      <w:pPr>
        <w:spacing w:line="276" w:lineRule="auto"/>
        <w:ind w:firstLine="426"/>
        <w:jc w:val="both"/>
        <w:rPr>
          <w:rFonts w:ascii="Arial" w:hAnsi="Arial" w:cs="Arial"/>
          <w:sz w:val="20"/>
          <w:szCs w:val="20"/>
          <w:lang w:val="lv-LV"/>
        </w:rPr>
      </w:pPr>
    </w:p>
    <w:p w14:paraId="0325A4B2" w14:textId="122B6DF5" w:rsidR="008C7698" w:rsidRDefault="008C7698" w:rsidP="007B7CD2">
      <w:pPr>
        <w:pStyle w:val="tvhtml"/>
        <w:shd w:val="clear" w:color="auto" w:fill="FFFFFF"/>
        <w:spacing w:before="0" w:beforeAutospacing="0" w:after="160" w:afterAutospacing="0" w:line="276" w:lineRule="auto"/>
        <w:ind w:firstLine="426"/>
        <w:jc w:val="both"/>
        <w:rPr>
          <w:rFonts w:ascii="Arial" w:hAnsi="Arial" w:cs="Arial"/>
          <w:sz w:val="20"/>
          <w:szCs w:val="20"/>
        </w:rPr>
      </w:pPr>
      <w:r w:rsidRPr="0026206D">
        <w:rPr>
          <w:rFonts w:ascii="Arial" w:hAnsi="Arial" w:cs="Arial"/>
          <w:sz w:val="20"/>
          <w:szCs w:val="20"/>
        </w:rPr>
        <w:t>1.4. Papildināt shēmu ar 16.</w:t>
      </w:r>
      <w:r w:rsidRPr="0026206D">
        <w:rPr>
          <w:rFonts w:ascii="Arial" w:hAnsi="Arial" w:cs="Arial"/>
          <w:sz w:val="20"/>
          <w:szCs w:val="20"/>
          <w:vertAlign w:val="superscript"/>
        </w:rPr>
        <w:t>1</w:t>
      </w:r>
      <w:r w:rsidRPr="0026206D">
        <w:rPr>
          <w:rFonts w:ascii="Arial" w:hAnsi="Arial" w:cs="Arial"/>
          <w:sz w:val="20"/>
          <w:szCs w:val="20"/>
        </w:rPr>
        <w:t>punktu šādā redakcijā:</w:t>
      </w:r>
    </w:p>
    <w:p w14:paraId="1665BF23" w14:textId="6D4CD5AC" w:rsidR="007B7CD2" w:rsidRPr="00DB4631" w:rsidRDefault="0092393C" w:rsidP="007B7CD2">
      <w:pPr>
        <w:pStyle w:val="tvhtml"/>
        <w:shd w:val="clear" w:color="auto" w:fill="FFFFFF"/>
        <w:spacing w:before="0" w:beforeAutospacing="0" w:after="160" w:afterAutospacing="0" w:line="276" w:lineRule="auto"/>
        <w:ind w:firstLine="426"/>
        <w:jc w:val="both"/>
        <w:rPr>
          <w:rFonts w:ascii="Arial" w:hAnsi="Arial" w:cs="Arial"/>
          <w:sz w:val="20"/>
          <w:szCs w:val="20"/>
        </w:rPr>
      </w:pPr>
      <w:r w:rsidRPr="002D6422">
        <w:rPr>
          <w:rFonts w:ascii="Arial" w:hAnsi="Arial" w:cs="Arial"/>
          <w:sz w:val="20"/>
          <w:szCs w:val="20"/>
        </w:rPr>
        <w:t>"</w:t>
      </w:r>
      <w:r>
        <w:rPr>
          <w:rFonts w:ascii="Arial" w:hAnsi="Arial" w:cs="Arial"/>
          <w:sz w:val="20"/>
          <w:szCs w:val="20"/>
        </w:rPr>
        <w:t>16</w:t>
      </w:r>
      <w:r w:rsidRPr="00DB4631">
        <w:rPr>
          <w:rFonts w:ascii="Arial" w:hAnsi="Arial" w:cs="Arial"/>
          <w:sz w:val="20"/>
          <w:szCs w:val="20"/>
        </w:rPr>
        <w:t>.</w:t>
      </w:r>
      <w:r w:rsidR="008C7698">
        <w:rPr>
          <w:rFonts w:ascii="Arial" w:hAnsi="Arial" w:cs="Arial"/>
          <w:sz w:val="20"/>
          <w:szCs w:val="20"/>
          <w:vertAlign w:val="superscript"/>
        </w:rPr>
        <w:t>1</w:t>
      </w:r>
      <w:r w:rsidR="00671B21">
        <w:rPr>
          <w:rFonts w:ascii="Arial" w:hAnsi="Arial" w:cs="Arial"/>
          <w:sz w:val="20"/>
          <w:szCs w:val="20"/>
        </w:rPr>
        <w:t xml:space="preserve"> Ja </w:t>
      </w:r>
      <w:r w:rsidR="00FC1732" w:rsidRPr="00646792">
        <w:rPr>
          <w:rFonts w:ascii="Arial" w:hAnsi="Arial" w:cs="Arial"/>
          <w:bCs/>
          <w:iCs/>
          <w:sz w:val="20"/>
          <w:szCs w:val="20"/>
        </w:rPr>
        <w:t xml:space="preserve">pieteikumu iesniedzējam </w:t>
      </w:r>
      <w:r w:rsidR="00FC1732">
        <w:rPr>
          <w:rFonts w:ascii="Arial" w:hAnsi="Arial" w:cs="Arial"/>
          <w:sz w:val="20"/>
          <w:szCs w:val="20"/>
        </w:rPr>
        <w:t xml:space="preserve">iedalītais vilcienu ceļš </w:t>
      </w:r>
      <w:r w:rsidR="00671B21" w:rsidRPr="00646792">
        <w:rPr>
          <w:rFonts w:ascii="Arial" w:hAnsi="Arial" w:cs="Arial"/>
          <w:bCs/>
          <w:iCs/>
          <w:sz w:val="20"/>
          <w:szCs w:val="20"/>
        </w:rPr>
        <w:t>maksas aprēķināšanas shēmas 48.punktā paredzētajos tirgus segmentos, kuros pārvadājumus veic, izmantojot iepriekš rezervētus vilcienu ceļus,</w:t>
      </w:r>
      <w:r w:rsidR="007B7CD2">
        <w:rPr>
          <w:rFonts w:ascii="Arial" w:hAnsi="Arial" w:cs="Arial"/>
          <w:bCs/>
          <w:iCs/>
          <w:sz w:val="20"/>
          <w:szCs w:val="20"/>
        </w:rPr>
        <w:t xml:space="preserve"> tiek atcelts </w:t>
      </w:r>
      <w:r w:rsidR="007B7CD2">
        <w:rPr>
          <w:rFonts w:ascii="Arial" w:hAnsi="Arial" w:cs="Arial"/>
          <w:sz w:val="20"/>
          <w:szCs w:val="20"/>
        </w:rPr>
        <w:t>jaudas sadales shēma</w:t>
      </w:r>
      <w:r w:rsidR="000B65F2">
        <w:rPr>
          <w:rFonts w:ascii="Arial" w:hAnsi="Arial" w:cs="Arial"/>
          <w:sz w:val="20"/>
          <w:szCs w:val="20"/>
        </w:rPr>
        <w:t>s</w:t>
      </w:r>
      <w:r w:rsidR="007B7CD2">
        <w:rPr>
          <w:rFonts w:ascii="Arial" w:hAnsi="Arial" w:cs="Arial"/>
          <w:sz w:val="20"/>
          <w:szCs w:val="20"/>
        </w:rPr>
        <w:t xml:space="preserve"> 20.2</w:t>
      </w:r>
      <w:r w:rsidR="000B65F2">
        <w:rPr>
          <w:rFonts w:ascii="Arial" w:hAnsi="Arial" w:cs="Arial"/>
          <w:sz w:val="20"/>
          <w:szCs w:val="20"/>
        </w:rPr>
        <w:t>.</w:t>
      </w:r>
      <w:r w:rsidR="007B7CD2">
        <w:rPr>
          <w:rFonts w:ascii="Arial" w:hAnsi="Arial" w:cs="Arial"/>
          <w:sz w:val="20"/>
          <w:szCs w:val="20"/>
        </w:rPr>
        <w:t>apakšpunkt</w:t>
      </w:r>
      <w:r w:rsidR="000B65F2">
        <w:rPr>
          <w:rFonts w:ascii="Arial" w:hAnsi="Arial" w:cs="Arial"/>
          <w:sz w:val="20"/>
          <w:szCs w:val="20"/>
        </w:rPr>
        <w:t>ā</w:t>
      </w:r>
      <w:r w:rsidR="007B7CD2">
        <w:rPr>
          <w:rFonts w:ascii="Arial" w:hAnsi="Arial" w:cs="Arial"/>
          <w:sz w:val="20"/>
          <w:szCs w:val="20"/>
        </w:rPr>
        <w:t xml:space="preserve"> minētājos gadījumos un </w:t>
      </w:r>
      <w:r w:rsidR="00A51F18">
        <w:rPr>
          <w:rFonts w:ascii="Arial" w:hAnsi="Arial" w:cs="Arial"/>
          <w:sz w:val="20"/>
          <w:szCs w:val="20"/>
        </w:rPr>
        <w:t>attiecīga</w:t>
      </w:r>
      <w:r w:rsidR="005660C5">
        <w:rPr>
          <w:rFonts w:ascii="Arial" w:hAnsi="Arial" w:cs="Arial"/>
          <w:sz w:val="20"/>
          <w:szCs w:val="20"/>
        </w:rPr>
        <w:t>i</w:t>
      </w:r>
      <w:r w:rsidR="00A51F18">
        <w:rPr>
          <w:rFonts w:ascii="Arial" w:hAnsi="Arial" w:cs="Arial"/>
          <w:sz w:val="20"/>
          <w:szCs w:val="20"/>
        </w:rPr>
        <w:t xml:space="preserve">s pieteikumu iesniedzējs nav piekritis </w:t>
      </w:r>
      <w:r w:rsidR="005660C5">
        <w:rPr>
          <w:rFonts w:ascii="Arial" w:hAnsi="Arial" w:cs="Arial"/>
          <w:sz w:val="20"/>
          <w:szCs w:val="20"/>
        </w:rPr>
        <w:t>tā pārcelšanai</w:t>
      </w:r>
      <w:r w:rsidR="00A51F18">
        <w:rPr>
          <w:rFonts w:ascii="Arial" w:hAnsi="Arial" w:cs="Arial"/>
          <w:sz w:val="20"/>
          <w:szCs w:val="20"/>
        </w:rPr>
        <w:t xml:space="preserve"> citā infrastruktūras pārvaldītāj</w:t>
      </w:r>
      <w:r w:rsidR="000B65F2">
        <w:rPr>
          <w:rFonts w:ascii="Arial" w:hAnsi="Arial" w:cs="Arial"/>
          <w:sz w:val="20"/>
          <w:szCs w:val="20"/>
        </w:rPr>
        <w:t>a</w:t>
      </w:r>
      <w:r w:rsidR="00A51F18">
        <w:rPr>
          <w:rFonts w:ascii="Arial" w:hAnsi="Arial" w:cs="Arial"/>
          <w:sz w:val="20"/>
          <w:szCs w:val="20"/>
        </w:rPr>
        <w:t xml:space="preserve"> piedāvāt</w:t>
      </w:r>
      <w:r w:rsidR="000B65F2">
        <w:rPr>
          <w:rFonts w:ascii="Arial" w:hAnsi="Arial" w:cs="Arial"/>
          <w:sz w:val="20"/>
          <w:szCs w:val="20"/>
        </w:rPr>
        <w:t>a</w:t>
      </w:r>
      <w:r w:rsidR="00A51F18">
        <w:rPr>
          <w:rFonts w:ascii="Arial" w:hAnsi="Arial" w:cs="Arial"/>
          <w:sz w:val="20"/>
          <w:szCs w:val="20"/>
        </w:rPr>
        <w:t xml:space="preserve">jā laikā vai maršrutā, </w:t>
      </w:r>
      <w:r w:rsidR="00FC1732" w:rsidRPr="00646792">
        <w:rPr>
          <w:rFonts w:ascii="Arial" w:hAnsi="Arial" w:cs="Arial"/>
          <w:bCs/>
          <w:iCs/>
          <w:sz w:val="20"/>
          <w:szCs w:val="20"/>
        </w:rPr>
        <w:t xml:space="preserve">tad </w:t>
      </w:r>
      <w:r w:rsidR="000E1DF6" w:rsidRPr="00646792">
        <w:rPr>
          <w:rFonts w:ascii="Arial" w:hAnsi="Arial" w:cs="Arial"/>
          <w:bCs/>
          <w:iCs/>
          <w:sz w:val="20"/>
          <w:szCs w:val="20"/>
        </w:rPr>
        <w:t xml:space="preserve">infrastruktūras pārvaldītājs pieteikumu iesniedzējam kompensē iekasēto </w:t>
      </w:r>
      <w:r w:rsidR="00613D6C" w:rsidRPr="00646792">
        <w:rPr>
          <w:rFonts w:ascii="Arial" w:hAnsi="Arial" w:cs="Arial"/>
          <w:bCs/>
          <w:iCs/>
          <w:sz w:val="20"/>
          <w:szCs w:val="20"/>
        </w:rPr>
        <w:t xml:space="preserve">shēmas 15.punktā minēto </w:t>
      </w:r>
      <w:r w:rsidR="000E1DF6" w:rsidRPr="00646792">
        <w:rPr>
          <w:rFonts w:ascii="Arial" w:hAnsi="Arial" w:cs="Arial"/>
          <w:bCs/>
          <w:iCs/>
          <w:sz w:val="20"/>
          <w:szCs w:val="20"/>
        </w:rPr>
        <w:t>n</w:t>
      </w:r>
      <w:r w:rsidR="000E1DF6" w:rsidRPr="00646792">
        <w:rPr>
          <w:rStyle w:val="tvhtml1"/>
          <w:rFonts w:ascii="Arial" w:hAnsi="Arial" w:cs="Arial"/>
          <w:sz w:val="20"/>
          <w:szCs w:val="20"/>
          <w:bdr w:val="none" w:sz="0" w:space="0" w:color="auto" w:frame="1"/>
        </w:rPr>
        <w:t xml:space="preserve">odrošinājuma </w:t>
      </w:r>
      <w:r w:rsidR="000E1DF6" w:rsidRPr="00646792">
        <w:rPr>
          <w:rFonts w:ascii="Arial" w:hAnsi="Arial" w:cs="Arial"/>
          <w:sz w:val="20"/>
          <w:szCs w:val="20"/>
        </w:rPr>
        <w:t xml:space="preserve">maksājumu par iedalīto dzelzceļa </w:t>
      </w:r>
      <w:r w:rsidR="000E1DF6" w:rsidRPr="00646792">
        <w:rPr>
          <w:rStyle w:val="tvhtml1"/>
          <w:rFonts w:ascii="Arial" w:hAnsi="Arial" w:cs="Arial"/>
          <w:sz w:val="20"/>
          <w:szCs w:val="20"/>
          <w:bdr w:val="none" w:sz="0" w:space="0" w:color="auto" w:frame="1"/>
        </w:rPr>
        <w:t>infrastruktūras</w:t>
      </w:r>
      <w:r w:rsidR="000E1DF6" w:rsidRPr="00646792">
        <w:rPr>
          <w:rFonts w:ascii="Arial" w:hAnsi="Arial" w:cs="Arial"/>
          <w:sz w:val="20"/>
          <w:szCs w:val="20"/>
        </w:rPr>
        <w:t xml:space="preserve"> jaudas daļu</w:t>
      </w:r>
      <w:r w:rsidR="000B65F2">
        <w:rPr>
          <w:rFonts w:ascii="Arial" w:hAnsi="Arial" w:cs="Arial"/>
          <w:sz w:val="20"/>
          <w:szCs w:val="20"/>
        </w:rPr>
        <w:t>,</w:t>
      </w:r>
      <w:r w:rsidR="002339E2">
        <w:rPr>
          <w:rFonts w:ascii="Arial" w:hAnsi="Arial" w:cs="Arial"/>
          <w:sz w:val="20"/>
          <w:szCs w:val="20"/>
        </w:rPr>
        <w:t xml:space="preserve"> samazinot kārtējo maksājumu par no </w:t>
      </w:r>
      <w:r w:rsidR="001D2FD3" w:rsidRPr="00646792">
        <w:rPr>
          <w:rFonts w:ascii="Arial" w:hAnsi="Arial" w:cs="Arial"/>
          <w:sz w:val="20"/>
          <w:szCs w:val="20"/>
        </w:rPr>
        <w:t>pieteikuma iesniedzēja iekasēto jaudas nodrošinājuma maksājuma daļu</w:t>
      </w:r>
      <w:r w:rsidR="007B7CD2">
        <w:rPr>
          <w:rFonts w:ascii="Arial" w:hAnsi="Arial" w:cs="Arial"/>
          <w:sz w:val="20"/>
          <w:szCs w:val="20"/>
        </w:rPr>
        <w:t xml:space="preserve">, </w:t>
      </w:r>
      <w:r w:rsidR="007B7CD2" w:rsidRPr="00DB4631">
        <w:rPr>
          <w:rFonts w:ascii="Arial" w:hAnsi="Arial" w:cs="Arial"/>
          <w:sz w:val="20"/>
          <w:szCs w:val="20"/>
        </w:rPr>
        <w:t>piemēro</w:t>
      </w:r>
      <w:r w:rsidR="007B7CD2">
        <w:rPr>
          <w:rFonts w:ascii="Arial" w:hAnsi="Arial" w:cs="Arial"/>
          <w:sz w:val="20"/>
          <w:szCs w:val="20"/>
        </w:rPr>
        <w:t>jot proporciju</w:t>
      </w:r>
      <w:r w:rsidR="007B7CD2" w:rsidRPr="00DB4631">
        <w:rPr>
          <w:rFonts w:ascii="Arial" w:hAnsi="Arial" w:cs="Arial"/>
          <w:sz w:val="20"/>
          <w:szCs w:val="20"/>
        </w:rPr>
        <w:t xml:space="preserve"> saskaņā ar šādu formulu:</w:t>
      </w:r>
    </w:p>
    <w:p w14:paraId="5862690C" w14:textId="09021D63" w:rsidR="007B7CD2" w:rsidRPr="00DB4631" w:rsidRDefault="007B7CD2" w:rsidP="007B7CD2">
      <w:pPr>
        <w:pStyle w:val="tvhtml"/>
        <w:shd w:val="clear" w:color="auto" w:fill="FFFFFF"/>
        <w:spacing w:before="0" w:beforeAutospacing="0" w:after="160" w:afterAutospacing="0" w:line="276" w:lineRule="auto"/>
        <w:ind w:firstLine="426"/>
        <w:jc w:val="center"/>
        <w:rPr>
          <w:rFonts w:ascii="Arial" w:hAnsi="Arial" w:cs="Arial"/>
          <w:sz w:val="20"/>
          <w:szCs w:val="20"/>
        </w:rPr>
      </w:pPr>
      <w:r>
        <w:rPr>
          <w:rFonts w:ascii="Arial" w:hAnsi="Arial" w:cs="Arial"/>
          <w:b/>
          <w:iCs/>
          <w:sz w:val="20"/>
          <w:szCs w:val="20"/>
          <w:lang w:eastAsia="ru-RU"/>
        </w:rPr>
        <w:t>A</w:t>
      </w:r>
      <w:r w:rsidRPr="00DB4631">
        <w:rPr>
          <w:rFonts w:ascii="Arial" w:hAnsi="Arial" w:cs="Arial"/>
          <w:b/>
          <w:iCs/>
          <w:sz w:val="20"/>
          <w:szCs w:val="20"/>
          <w:lang w:eastAsia="ru-RU"/>
        </w:rPr>
        <w:t xml:space="preserve">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Fonts w:ascii="Arial" w:hAnsi="Arial" w:cs="Arial"/>
          <w:b/>
          <w:sz w:val="20"/>
          <w:szCs w:val="20"/>
        </w:rPr>
        <w:t xml:space="preserve">  = </w:t>
      </w:r>
      <w:r w:rsidRPr="00DB4631">
        <w:rPr>
          <w:rFonts w:ascii="Arial" w:hAnsi="Arial" w:cs="Arial"/>
          <w:b/>
          <w:iCs/>
          <w:sz w:val="20"/>
          <w:szCs w:val="20"/>
          <w:lang w:eastAsia="ru-RU"/>
        </w:rPr>
        <w:t xml:space="preserve">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Fonts w:ascii="Arial" w:hAnsi="Arial" w:cs="Arial"/>
          <w:iCs/>
          <w:sz w:val="20"/>
          <w:szCs w:val="20"/>
          <w:lang w:eastAsia="ru-RU"/>
        </w:rPr>
        <w:t xml:space="preserve"> </w:t>
      </w:r>
      <w:r w:rsidRPr="00DB4631">
        <w:rPr>
          <w:rStyle w:val="tvhtml1"/>
          <w:rFonts w:ascii="Arial" w:hAnsi="Arial" w:cs="Arial"/>
          <w:b/>
          <w:sz w:val="20"/>
          <w:szCs w:val="20"/>
          <w:bdr w:val="none" w:sz="0" w:space="0" w:color="auto" w:frame="1"/>
        </w:rPr>
        <w:t xml:space="preserve">× DR </w:t>
      </w:r>
      <w:r>
        <w:rPr>
          <w:rStyle w:val="tvhtml1"/>
          <w:rFonts w:ascii="Arial" w:hAnsi="Arial" w:cs="Arial"/>
          <w:b/>
          <w:sz w:val="20"/>
          <w:szCs w:val="20"/>
          <w:bdr w:val="none" w:sz="0" w:space="0" w:color="auto" w:frame="1"/>
          <w:vertAlign w:val="subscript"/>
        </w:rPr>
        <w:t>ceļ uztur</w:t>
      </w:r>
      <w:r w:rsidRPr="00DB4631">
        <w:rPr>
          <w:rStyle w:val="tvhtml1"/>
          <w:rFonts w:ascii="Arial" w:hAnsi="Arial" w:cs="Arial"/>
          <w:b/>
          <w:sz w:val="20"/>
          <w:szCs w:val="20"/>
          <w:bdr w:val="none" w:sz="0" w:space="0" w:color="auto" w:frame="1"/>
          <w:vertAlign w:val="subscript"/>
        </w:rPr>
        <w:t xml:space="preserve"> gr s</w:t>
      </w:r>
      <w:r w:rsidRPr="00DB4631">
        <w:rPr>
          <w:rStyle w:val="tvhtml1"/>
          <w:rFonts w:ascii="Arial" w:hAnsi="Arial" w:cs="Arial"/>
          <w:b/>
          <w:sz w:val="20"/>
          <w:szCs w:val="20"/>
          <w:bdr w:val="none" w:sz="0" w:space="0" w:color="auto" w:frame="1"/>
        </w:rPr>
        <w:t xml:space="preserve"> </w:t>
      </w:r>
      <w:r w:rsidRPr="00DB4631">
        <w:rPr>
          <w:rFonts w:ascii="Arial" w:hAnsi="Arial" w:cs="Arial"/>
          <w:b/>
          <w:iCs/>
          <w:sz w:val="20"/>
          <w:szCs w:val="20"/>
          <w:lang w:eastAsia="ru-RU"/>
        </w:rPr>
        <w:t>+ N</w:t>
      </w:r>
      <w:r w:rsidRPr="00DB4631">
        <w:rPr>
          <w:rFonts w:ascii="Arial" w:hAnsi="Arial" w:cs="Arial"/>
          <w:sz w:val="20"/>
          <w:szCs w:val="20"/>
        </w:rPr>
        <w:t>, kur</w:t>
      </w:r>
    </w:p>
    <w:p w14:paraId="5264D3B4" w14:textId="0B9F8A46" w:rsidR="007B7CD2" w:rsidRPr="00DB4631" w:rsidRDefault="007B7CD2" w:rsidP="007B7CD2">
      <w:pPr>
        <w:pStyle w:val="tvhtml"/>
        <w:shd w:val="clear" w:color="auto" w:fill="FFFFFF"/>
        <w:spacing w:before="0" w:beforeAutospacing="0" w:after="160" w:afterAutospacing="0" w:line="276" w:lineRule="auto"/>
        <w:ind w:left="2552" w:hanging="2126"/>
        <w:jc w:val="both"/>
        <w:rPr>
          <w:rFonts w:ascii="Arial" w:hAnsi="Arial" w:cs="Arial"/>
          <w:sz w:val="20"/>
          <w:szCs w:val="20"/>
        </w:rPr>
      </w:pPr>
      <w:r>
        <w:rPr>
          <w:rStyle w:val="tvhtml1"/>
          <w:rFonts w:ascii="Arial" w:hAnsi="Arial" w:cs="Arial"/>
          <w:b/>
          <w:sz w:val="20"/>
          <w:szCs w:val="20"/>
          <w:bdr w:val="none" w:sz="0" w:space="0" w:color="auto" w:frame="1"/>
        </w:rPr>
        <w:t>A</w:t>
      </w:r>
      <w:r w:rsidRPr="00DB4631">
        <w:rPr>
          <w:rStyle w:val="tvhtml1"/>
          <w:rFonts w:ascii="Arial" w:hAnsi="Arial" w:cs="Arial"/>
          <w:b/>
          <w:sz w:val="20"/>
          <w:szCs w:val="20"/>
          <w:bdr w:val="none" w:sz="0" w:space="0" w:color="auto" w:frame="1"/>
        </w:rPr>
        <w:t>M</w:t>
      </w:r>
      <w:r w:rsidRPr="00DB4631">
        <w:rPr>
          <w:rStyle w:val="apple-converted-space"/>
          <w:rFonts w:ascii="Arial" w:hAnsi="Arial" w:cs="Arial"/>
          <w:b/>
          <w:sz w:val="20"/>
          <w:szCs w:val="20"/>
          <w:bdr w:val="none" w:sz="0" w:space="0" w:color="auto" w:frame="1"/>
        </w:rPr>
        <w:t>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Style w:val="tvhtml1"/>
          <w:rFonts w:ascii="Arial" w:hAnsi="Arial" w:cs="Arial"/>
          <w:sz w:val="20"/>
          <w:szCs w:val="20"/>
          <w:bdr w:val="none" w:sz="0" w:space="0" w:color="auto" w:frame="1"/>
        </w:rPr>
        <w:t xml:space="preserve"> </w:t>
      </w:r>
      <w:r w:rsidRPr="00DB4631">
        <w:rPr>
          <w:rStyle w:val="tvhtml1"/>
          <w:rFonts w:ascii="Arial" w:hAnsi="Arial" w:cs="Arial"/>
          <w:sz w:val="20"/>
          <w:szCs w:val="20"/>
          <w:bdr w:val="none" w:sz="0" w:space="0" w:color="auto" w:frame="1"/>
        </w:rPr>
        <w:tab/>
        <w:t>– pieteikumu iesniedzēja</w:t>
      </w:r>
      <w:r>
        <w:rPr>
          <w:rStyle w:val="tvhtml1"/>
          <w:rFonts w:ascii="Arial" w:hAnsi="Arial" w:cs="Arial"/>
          <w:sz w:val="20"/>
          <w:szCs w:val="20"/>
          <w:bdr w:val="none" w:sz="0" w:space="0" w:color="auto" w:frame="1"/>
        </w:rPr>
        <w:t>m</w:t>
      </w:r>
      <w:r w:rsidR="00CF49F9">
        <w:rPr>
          <w:rStyle w:val="tvhtml1"/>
          <w:rFonts w:ascii="Arial" w:hAnsi="Arial" w:cs="Arial"/>
          <w:sz w:val="20"/>
          <w:szCs w:val="20"/>
          <w:bdr w:val="none" w:sz="0" w:space="0" w:color="auto" w:frame="1"/>
        </w:rPr>
        <w:t xml:space="preserve"> piemērojamā</w:t>
      </w:r>
      <w:r w:rsidR="00671B23">
        <w:rPr>
          <w:rStyle w:val="tvhtml1"/>
          <w:rFonts w:ascii="Arial" w:hAnsi="Arial" w:cs="Arial"/>
          <w:sz w:val="20"/>
          <w:szCs w:val="20"/>
          <w:bdr w:val="none" w:sz="0" w:space="0" w:color="auto" w:frame="1"/>
        </w:rPr>
        <w:t xml:space="preserve"> kopējā </w:t>
      </w:r>
      <w:r w:rsidRPr="00DB4631">
        <w:rPr>
          <w:rFonts w:ascii="Arial" w:hAnsi="Arial" w:cs="Arial"/>
          <w:sz w:val="20"/>
          <w:szCs w:val="20"/>
        </w:rPr>
        <w:t>dzelzceļa infrastruktūra</w:t>
      </w:r>
      <w:r>
        <w:rPr>
          <w:rFonts w:ascii="Arial" w:hAnsi="Arial" w:cs="Arial"/>
          <w:sz w:val="20"/>
          <w:szCs w:val="20"/>
        </w:rPr>
        <w:t>s jaudas nodrošinājuma maksājuma kompensācija par</w:t>
      </w:r>
      <w:r w:rsidRPr="00DB4631">
        <w:rPr>
          <w:rStyle w:val="tvhtml1"/>
          <w:rFonts w:ascii="Arial" w:hAnsi="Arial" w:cs="Arial"/>
          <w:sz w:val="20"/>
          <w:szCs w:val="20"/>
          <w:bdr w:val="none" w:sz="0" w:space="0" w:color="auto" w:frame="1"/>
        </w:rPr>
        <w:t xml:space="preserve"> </w:t>
      </w:r>
      <w:r w:rsidR="00CF49F9">
        <w:rPr>
          <w:rFonts w:ascii="Arial" w:hAnsi="Arial" w:cs="Arial"/>
          <w:sz w:val="20"/>
          <w:szCs w:val="20"/>
        </w:rPr>
        <w:t xml:space="preserve">atceltajiem vilcienu ceļiem </w:t>
      </w:r>
      <w:r w:rsidRPr="00DB4631">
        <w:rPr>
          <w:rFonts w:ascii="Arial" w:hAnsi="Arial" w:cs="Arial"/>
          <w:bCs/>
          <w:iCs/>
          <w:sz w:val="20"/>
          <w:szCs w:val="20"/>
        </w:rPr>
        <w:t xml:space="preserve">attiecīgās pakalpojumu grupas </w:t>
      </w:r>
      <w:r w:rsidRPr="00DB4631">
        <w:rPr>
          <w:rFonts w:ascii="Arial" w:hAnsi="Arial" w:cs="Arial"/>
          <w:sz w:val="20"/>
          <w:szCs w:val="20"/>
        </w:rPr>
        <w:t>konkrētā tirgus segmentā</w:t>
      </w:r>
      <w:r>
        <w:rPr>
          <w:rFonts w:ascii="Arial" w:hAnsi="Arial" w:cs="Arial"/>
          <w:sz w:val="20"/>
          <w:szCs w:val="20"/>
        </w:rPr>
        <w:t xml:space="preserve">, </w:t>
      </w:r>
      <w:r w:rsidRPr="00DB4631">
        <w:rPr>
          <w:rStyle w:val="tvhtml1"/>
          <w:rFonts w:ascii="Arial" w:hAnsi="Arial" w:cs="Arial"/>
          <w:sz w:val="20"/>
          <w:szCs w:val="20"/>
          <w:bdr w:val="none" w:sz="0" w:space="0" w:color="auto" w:frame="1"/>
        </w:rPr>
        <w:t>kur</w:t>
      </w:r>
      <w:r>
        <w:rPr>
          <w:rStyle w:val="tvhtml1"/>
          <w:rFonts w:ascii="Arial" w:hAnsi="Arial" w:cs="Arial"/>
          <w:sz w:val="20"/>
          <w:szCs w:val="20"/>
          <w:bdr w:val="none" w:sz="0" w:space="0" w:color="auto" w:frame="1"/>
        </w:rPr>
        <w:t>ā</w:t>
      </w:r>
      <w:r w:rsidRPr="00DB4631">
        <w:rPr>
          <w:rStyle w:val="tvhtml1"/>
          <w:rFonts w:ascii="Arial" w:hAnsi="Arial" w:cs="Arial"/>
          <w:sz w:val="20"/>
          <w:szCs w:val="20"/>
          <w:bdr w:val="none" w:sz="0" w:space="0" w:color="auto" w:frame="1"/>
        </w:rPr>
        <w:t xml:space="preserve"> pārvadājumus veic, izmantojot iepriekš rezervētus vilcienu ceļus</w:t>
      </w:r>
      <w:r w:rsidRPr="00DB4631">
        <w:rPr>
          <w:rFonts w:ascii="Arial" w:hAnsi="Arial" w:cs="Arial"/>
          <w:sz w:val="20"/>
          <w:szCs w:val="20"/>
        </w:rPr>
        <w:t xml:space="preserve"> </w:t>
      </w:r>
      <w:r w:rsidRPr="00DB4631">
        <w:rPr>
          <w:rStyle w:val="tvhtml1"/>
          <w:rFonts w:ascii="Arial" w:hAnsi="Arial" w:cs="Arial"/>
          <w:sz w:val="20"/>
          <w:szCs w:val="20"/>
          <w:bdr w:val="none" w:sz="0" w:space="0" w:color="auto" w:frame="1"/>
        </w:rPr>
        <w:t>(</w:t>
      </w:r>
      <w:r w:rsidRPr="00DB4631">
        <w:rPr>
          <w:rStyle w:val="tvhtml1"/>
          <w:rFonts w:ascii="Arial" w:hAnsi="Arial" w:cs="Arial"/>
          <w:i/>
          <w:iCs/>
          <w:sz w:val="20"/>
          <w:szCs w:val="20"/>
          <w:bdr w:val="none" w:sz="0" w:space="0" w:color="auto" w:frame="1"/>
        </w:rPr>
        <w:t>euro</w:t>
      </w:r>
      <w:r w:rsidRPr="00DB4631">
        <w:rPr>
          <w:rStyle w:val="apple-converted-space"/>
          <w:rFonts w:ascii="Arial" w:hAnsi="Arial" w:cs="Arial"/>
          <w:sz w:val="20"/>
          <w:szCs w:val="20"/>
          <w:bdr w:val="none" w:sz="0" w:space="0" w:color="auto" w:frame="1"/>
        </w:rPr>
        <w:t>)</w:t>
      </w:r>
      <w:r w:rsidRPr="00DB4631">
        <w:rPr>
          <w:rStyle w:val="tvhtml1"/>
          <w:rFonts w:ascii="Arial" w:hAnsi="Arial" w:cs="Arial"/>
          <w:sz w:val="20"/>
          <w:szCs w:val="20"/>
          <w:bdr w:val="none" w:sz="0" w:space="0" w:color="auto" w:frame="1"/>
        </w:rPr>
        <w:t>;</w:t>
      </w:r>
    </w:p>
    <w:p w14:paraId="011A7690" w14:textId="63E64CEB" w:rsidR="007B7CD2" w:rsidRPr="00DB4631" w:rsidRDefault="007B7CD2" w:rsidP="007B7CD2">
      <w:pPr>
        <w:pStyle w:val="tvhtml"/>
        <w:shd w:val="clear" w:color="auto" w:fill="FFFFFF"/>
        <w:spacing w:before="0" w:beforeAutospacing="0" w:after="160" w:afterAutospacing="0" w:line="276" w:lineRule="auto"/>
        <w:ind w:left="2552" w:hanging="2126"/>
        <w:jc w:val="both"/>
        <w:rPr>
          <w:rStyle w:val="tvhtml1"/>
          <w:rFonts w:ascii="Arial" w:hAnsi="Arial" w:cs="Arial"/>
          <w:sz w:val="20"/>
          <w:szCs w:val="20"/>
          <w:bdr w:val="none" w:sz="0" w:space="0" w:color="auto" w:frame="1"/>
        </w:rPr>
      </w:pPr>
      <w:r w:rsidRPr="00DB4631">
        <w:rPr>
          <w:rFonts w:ascii="Arial" w:hAnsi="Arial" w:cs="Arial"/>
          <w:b/>
          <w:iCs/>
          <w:sz w:val="20"/>
          <w:szCs w:val="20"/>
          <w:lang w:eastAsia="ru-RU"/>
        </w:rPr>
        <w:t xml:space="preserve">M </w:t>
      </w:r>
      <w:proofErr w:type="spellStart"/>
      <w:r w:rsidRPr="00DB4631">
        <w:rPr>
          <w:rFonts w:ascii="Arial" w:hAnsi="Arial" w:cs="Arial"/>
          <w:b/>
          <w:iCs/>
          <w:sz w:val="20"/>
          <w:szCs w:val="20"/>
          <w:vertAlign w:val="subscript"/>
          <w:lang w:eastAsia="ru-RU"/>
        </w:rPr>
        <w:t>rezer</w:t>
      </w:r>
      <w:proofErr w:type="spellEnd"/>
      <w:r w:rsidRPr="00DB4631">
        <w:rPr>
          <w:rFonts w:ascii="Arial" w:hAnsi="Arial" w:cs="Arial"/>
          <w:b/>
          <w:iCs/>
          <w:sz w:val="20"/>
          <w:szCs w:val="20"/>
          <w:vertAlign w:val="subscript"/>
          <w:lang w:eastAsia="ru-RU"/>
        </w:rPr>
        <w:t xml:space="preserve"> gr s</w:t>
      </w:r>
      <w:r w:rsidRPr="00DB4631">
        <w:rPr>
          <w:rStyle w:val="tvhtml1"/>
          <w:rFonts w:ascii="Arial" w:hAnsi="Arial" w:cs="Arial"/>
          <w:sz w:val="20"/>
          <w:szCs w:val="20"/>
          <w:bdr w:val="none" w:sz="0" w:space="0" w:color="auto" w:frame="1"/>
        </w:rPr>
        <w:t xml:space="preserve"> </w:t>
      </w:r>
      <w:r w:rsidRPr="00DB4631">
        <w:rPr>
          <w:rStyle w:val="tvhtml1"/>
          <w:rFonts w:ascii="Arial" w:hAnsi="Arial" w:cs="Arial"/>
          <w:sz w:val="20"/>
          <w:szCs w:val="20"/>
          <w:bdr w:val="none" w:sz="0" w:space="0" w:color="auto" w:frame="1"/>
        </w:rPr>
        <w:tab/>
        <w:t>–</w:t>
      </w:r>
      <w:r w:rsidR="00CF49F9">
        <w:rPr>
          <w:rStyle w:val="tvhtml1"/>
          <w:rFonts w:ascii="Arial" w:hAnsi="Arial" w:cs="Arial"/>
          <w:sz w:val="20"/>
          <w:szCs w:val="20"/>
          <w:bdr w:val="none" w:sz="0" w:space="0" w:color="auto" w:frame="1"/>
        </w:rPr>
        <w:t xml:space="preserve"> </w:t>
      </w:r>
      <w:r w:rsidRPr="00DB4631">
        <w:rPr>
          <w:rFonts w:ascii="Arial" w:hAnsi="Arial" w:cs="Arial"/>
          <w:bCs/>
          <w:iCs/>
          <w:sz w:val="20"/>
          <w:szCs w:val="20"/>
        </w:rPr>
        <w:t xml:space="preserve">maksas noteicēja noteikts </w:t>
      </w:r>
      <w:r w:rsidRPr="00DB4631">
        <w:rPr>
          <w:rFonts w:ascii="Arial" w:hAnsi="Arial" w:cs="Arial"/>
          <w:sz w:val="20"/>
          <w:szCs w:val="20"/>
        </w:rPr>
        <w:t>dzelzceļa infrastruktūras jaudas nodrošinājuma maksas</w:t>
      </w:r>
      <w:r w:rsidRPr="00DB4631">
        <w:rPr>
          <w:rStyle w:val="tvhtml1"/>
          <w:rFonts w:ascii="Arial" w:hAnsi="Arial" w:cs="Arial"/>
          <w:sz w:val="20"/>
          <w:szCs w:val="20"/>
          <w:bdr w:val="none" w:sz="0" w:space="0" w:color="auto" w:frame="1"/>
        </w:rPr>
        <w:t xml:space="preserve"> </w:t>
      </w:r>
      <w:r w:rsidRPr="00DB4631">
        <w:rPr>
          <w:rFonts w:ascii="Arial" w:hAnsi="Arial" w:cs="Arial"/>
          <w:bCs/>
          <w:iCs/>
          <w:sz w:val="20"/>
          <w:szCs w:val="20"/>
        </w:rPr>
        <w:t xml:space="preserve">lielums attiecīgās pakalpojumu grupas </w:t>
      </w:r>
      <w:r w:rsidRPr="00DB4631">
        <w:rPr>
          <w:rFonts w:ascii="Arial" w:hAnsi="Arial" w:cs="Arial"/>
          <w:sz w:val="20"/>
          <w:szCs w:val="20"/>
        </w:rPr>
        <w:t>konkrētā tirgus segmentā</w:t>
      </w:r>
      <w:r>
        <w:rPr>
          <w:rFonts w:ascii="Arial" w:hAnsi="Arial" w:cs="Arial"/>
          <w:sz w:val="20"/>
          <w:szCs w:val="20"/>
        </w:rPr>
        <w:t xml:space="preserve">, </w:t>
      </w:r>
      <w:r w:rsidRPr="00DB4631">
        <w:rPr>
          <w:rStyle w:val="tvhtml1"/>
          <w:rFonts w:ascii="Arial" w:hAnsi="Arial" w:cs="Arial"/>
          <w:sz w:val="20"/>
          <w:szCs w:val="20"/>
          <w:bdr w:val="none" w:sz="0" w:space="0" w:color="auto" w:frame="1"/>
        </w:rPr>
        <w:t>kur</w:t>
      </w:r>
      <w:r>
        <w:rPr>
          <w:rStyle w:val="tvhtml1"/>
          <w:rFonts w:ascii="Arial" w:hAnsi="Arial" w:cs="Arial"/>
          <w:sz w:val="20"/>
          <w:szCs w:val="20"/>
          <w:bdr w:val="none" w:sz="0" w:space="0" w:color="auto" w:frame="1"/>
        </w:rPr>
        <w:t>ā</w:t>
      </w:r>
      <w:r w:rsidRPr="00DB4631">
        <w:rPr>
          <w:rStyle w:val="tvhtml1"/>
          <w:rFonts w:ascii="Arial" w:hAnsi="Arial" w:cs="Arial"/>
          <w:sz w:val="20"/>
          <w:szCs w:val="20"/>
          <w:bdr w:val="none" w:sz="0" w:space="0" w:color="auto" w:frame="1"/>
        </w:rPr>
        <w:t xml:space="preserve"> pārvadājumus veic, izmantojot iepriekš rezervētus </w:t>
      </w:r>
      <w:r w:rsidRPr="00DB4631">
        <w:rPr>
          <w:rStyle w:val="tvhtml1"/>
          <w:rFonts w:ascii="Arial" w:hAnsi="Arial" w:cs="Arial"/>
          <w:sz w:val="20"/>
          <w:szCs w:val="20"/>
          <w:bdr w:val="none" w:sz="0" w:space="0" w:color="auto" w:frame="1"/>
        </w:rPr>
        <w:lastRenderedPageBreak/>
        <w:t>vilcienu ceļus</w:t>
      </w:r>
      <w:r w:rsidRPr="00DB4631">
        <w:rPr>
          <w:rStyle w:val="apple-converted-space"/>
          <w:rFonts w:ascii="Arial" w:hAnsi="Arial" w:cs="Arial"/>
          <w:sz w:val="20"/>
          <w:szCs w:val="20"/>
          <w:bdr w:val="none" w:sz="0" w:space="0" w:color="auto" w:frame="1"/>
        </w:rPr>
        <w:t xml:space="preserve"> </w:t>
      </w:r>
      <w:r w:rsidRPr="00DB4631">
        <w:rPr>
          <w:rStyle w:val="tvhtml1"/>
          <w:rFonts w:ascii="Arial" w:hAnsi="Arial" w:cs="Arial"/>
          <w:sz w:val="20"/>
          <w:szCs w:val="20"/>
          <w:bdr w:val="none" w:sz="0" w:space="0" w:color="auto" w:frame="1"/>
        </w:rPr>
        <w:t>(</w:t>
      </w:r>
      <w:r w:rsidRPr="00DB4631">
        <w:rPr>
          <w:rStyle w:val="tvhtml1"/>
          <w:rFonts w:ascii="Arial" w:hAnsi="Arial" w:cs="Arial"/>
          <w:i/>
          <w:sz w:val="20"/>
          <w:szCs w:val="20"/>
          <w:bdr w:val="none" w:sz="0" w:space="0" w:color="auto" w:frame="1"/>
        </w:rPr>
        <w:t xml:space="preserve">euro </w:t>
      </w:r>
      <w:r w:rsidRPr="00DB4631">
        <w:rPr>
          <w:rStyle w:val="tvhtml1"/>
          <w:rFonts w:ascii="Arial" w:hAnsi="Arial" w:cs="Arial"/>
          <w:sz w:val="20"/>
          <w:szCs w:val="20"/>
          <w:bdr w:val="none" w:sz="0" w:space="0" w:color="auto" w:frame="1"/>
        </w:rPr>
        <w:t xml:space="preserve">par </w:t>
      </w:r>
      <w:r>
        <w:rPr>
          <w:rStyle w:val="tvhtml1"/>
          <w:rFonts w:ascii="Arial" w:hAnsi="Arial" w:cs="Arial"/>
          <w:sz w:val="20"/>
          <w:szCs w:val="20"/>
          <w:bdr w:val="none" w:sz="0" w:space="0" w:color="auto" w:frame="1"/>
        </w:rPr>
        <w:t>vilcienu kilometru</w:t>
      </w:r>
      <w:r w:rsidRPr="00DB4631">
        <w:rPr>
          <w:rStyle w:val="tvhtml1"/>
          <w:rFonts w:ascii="Arial" w:hAnsi="Arial" w:cs="Arial"/>
          <w:sz w:val="20"/>
          <w:szCs w:val="20"/>
          <w:bdr w:val="none" w:sz="0" w:space="0" w:color="auto" w:frame="1"/>
        </w:rPr>
        <w:t>, bez pievienotās vērtības nodokļa);</w:t>
      </w:r>
    </w:p>
    <w:p w14:paraId="6F432171" w14:textId="42456699" w:rsidR="007B7CD2" w:rsidRPr="00DB4631" w:rsidRDefault="007B7CD2" w:rsidP="007B7CD2">
      <w:pPr>
        <w:pStyle w:val="tvhtml"/>
        <w:spacing w:before="0" w:beforeAutospacing="0" w:after="160" w:afterAutospacing="0" w:line="276" w:lineRule="auto"/>
        <w:ind w:left="2552" w:hanging="2126"/>
        <w:jc w:val="both"/>
        <w:rPr>
          <w:rStyle w:val="tvhtml1"/>
          <w:rFonts w:ascii="Arial" w:hAnsi="Arial" w:cs="Arial"/>
          <w:sz w:val="20"/>
          <w:szCs w:val="20"/>
          <w:bdr w:val="none" w:sz="0" w:space="0" w:color="auto" w:frame="1"/>
        </w:rPr>
      </w:pPr>
      <w:r w:rsidRPr="00DB4631">
        <w:rPr>
          <w:rStyle w:val="tvhtml1"/>
          <w:rFonts w:ascii="Arial" w:hAnsi="Arial" w:cs="Arial"/>
          <w:b/>
          <w:sz w:val="20"/>
          <w:szCs w:val="20"/>
          <w:bdr w:val="none" w:sz="0" w:space="0" w:color="auto" w:frame="1"/>
        </w:rPr>
        <w:t xml:space="preserve">DR </w:t>
      </w:r>
      <w:r>
        <w:rPr>
          <w:rStyle w:val="tvhtml1"/>
          <w:rFonts w:ascii="Arial" w:hAnsi="Arial" w:cs="Arial"/>
          <w:b/>
          <w:sz w:val="20"/>
          <w:szCs w:val="20"/>
          <w:bdr w:val="none" w:sz="0" w:space="0" w:color="auto" w:frame="1"/>
          <w:vertAlign w:val="subscript"/>
        </w:rPr>
        <w:t>ceļ uztur</w:t>
      </w:r>
      <w:r w:rsidRPr="00DB4631">
        <w:rPr>
          <w:rStyle w:val="tvhtml1"/>
          <w:rFonts w:ascii="Arial" w:hAnsi="Arial" w:cs="Arial"/>
          <w:b/>
          <w:sz w:val="20"/>
          <w:szCs w:val="20"/>
          <w:bdr w:val="none" w:sz="0" w:space="0" w:color="auto" w:frame="1"/>
          <w:vertAlign w:val="subscript"/>
        </w:rPr>
        <w:t xml:space="preserve"> gr s</w:t>
      </w:r>
      <w:r w:rsidRPr="00DB4631">
        <w:rPr>
          <w:rStyle w:val="tvhtml1"/>
          <w:rFonts w:ascii="Arial" w:hAnsi="Arial" w:cs="Arial"/>
          <w:b/>
          <w:sz w:val="20"/>
          <w:szCs w:val="20"/>
          <w:bdr w:val="none" w:sz="0" w:space="0" w:color="auto" w:frame="1"/>
        </w:rPr>
        <w:t xml:space="preserve"> </w:t>
      </w:r>
      <w:r w:rsidRPr="00DB4631">
        <w:rPr>
          <w:rStyle w:val="tvhtml1"/>
          <w:rFonts w:ascii="Arial" w:hAnsi="Arial" w:cs="Arial"/>
          <w:b/>
          <w:sz w:val="20"/>
          <w:szCs w:val="20"/>
          <w:bdr w:val="none" w:sz="0" w:space="0" w:color="auto" w:frame="1"/>
        </w:rPr>
        <w:tab/>
      </w:r>
      <w:r w:rsidRPr="00DB4631">
        <w:rPr>
          <w:rStyle w:val="tvhtml1"/>
          <w:rFonts w:ascii="Arial" w:hAnsi="Arial" w:cs="Arial"/>
          <w:sz w:val="20"/>
          <w:szCs w:val="20"/>
          <w:bdr w:val="none" w:sz="0" w:space="0" w:color="auto" w:frame="1"/>
        </w:rPr>
        <w:t xml:space="preserve">– pieteikumu iesniedzēja konkrētas pakalpojumu grupas vilcienu </w:t>
      </w:r>
      <w:r w:rsidRPr="00DB4631">
        <w:rPr>
          <w:rFonts w:ascii="Arial" w:hAnsi="Arial" w:cs="Arial"/>
          <w:sz w:val="20"/>
          <w:szCs w:val="20"/>
        </w:rPr>
        <w:t>konkrētā tirgus segmentā</w:t>
      </w:r>
      <w:r>
        <w:rPr>
          <w:rFonts w:ascii="Arial" w:hAnsi="Arial" w:cs="Arial"/>
          <w:sz w:val="20"/>
          <w:szCs w:val="20"/>
        </w:rPr>
        <w:t xml:space="preserve">, </w:t>
      </w:r>
      <w:r w:rsidRPr="00DB4631">
        <w:rPr>
          <w:rStyle w:val="tvhtml1"/>
          <w:rFonts w:ascii="Arial" w:hAnsi="Arial" w:cs="Arial"/>
          <w:sz w:val="20"/>
          <w:szCs w:val="20"/>
          <w:bdr w:val="none" w:sz="0" w:space="0" w:color="auto" w:frame="1"/>
        </w:rPr>
        <w:t>kur</w:t>
      </w:r>
      <w:r>
        <w:rPr>
          <w:rStyle w:val="tvhtml1"/>
          <w:rFonts w:ascii="Arial" w:hAnsi="Arial" w:cs="Arial"/>
          <w:sz w:val="20"/>
          <w:szCs w:val="20"/>
          <w:bdr w:val="none" w:sz="0" w:space="0" w:color="auto" w:frame="1"/>
        </w:rPr>
        <w:t>ā</w:t>
      </w:r>
      <w:r w:rsidRPr="00DB4631">
        <w:rPr>
          <w:rStyle w:val="tvhtml1"/>
          <w:rFonts w:ascii="Arial" w:hAnsi="Arial" w:cs="Arial"/>
          <w:sz w:val="20"/>
          <w:szCs w:val="20"/>
          <w:bdr w:val="none" w:sz="0" w:space="0" w:color="auto" w:frame="1"/>
        </w:rPr>
        <w:t xml:space="preserve"> pārvadājumus veic, izmantojot iepriekš rezervētus vilcienu ceļus</w:t>
      </w:r>
      <w:r>
        <w:rPr>
          <w:rStyle w:val="tvhtml1"/>
          <w:rFonts w:ascii="Arial" w:hAnsi="Arial" w:cs="Arial"/>
          <w:sz w:val="20"/>
          <w:szCs w:val="20"/>
          <w:bdr w:val="none" w:sz="0" w:space="0" w:color="auto" w:frame="1"/>
        </w:rPr>
        <w:t>,</w:t>
      </w:r>
      <w:r w:rsidRPr="00DB4631">
        <w:rPr>
          <w:rStyle w:val="tvhtml1"/>
          <w:rFonts w:ascii="Arial" w:hAnsi="Arial" w:cs="Arial"/>
          <w:sz w:val="20"/>
          <w:szCs w:val="20"/>
          <w:bdr w:val="none" w:sz="0" w:space="0" w:color="auto" w:frame="1"/>
        </w:rPr>
        <w:t xml:space="preserve"> </w:t>
      </w:r>
      <w:r>
        <w:rPr>
          <w:rStyle w:val="tvhtml1"/>
          <w:rFonts w:ascii="Arial" w:hAnsi="Arial" w:cs="Arial"/>
          <w:sz w:val="20"/>
          <w:szCs w:val="20"/>
          <w:bdr w:val="none" w:sz="0" w:space="0" w:color="auto" w:frame="1"/>
        </w:rPr>
        <w:t>vilcienu kilometru</w:t>
      </w:r>
      <w:r w:rsidRPr="00DB4631">
        <w:rPr>
          <w:rStyle w:val="tvhtml1"/>
          <w:rFonts w:ascii="Arial" w:hAnsi="Arial" w:cs="Arial"/>
          <w:sz w:val="20"/>
          <w:szCs w:val="20"/>
          <w:bdr w:val="none" w:sz="0" w:space="0" w:color="auto" w:frame="1"/>
        </w:rPr>
        <w:t xml:space="preserve"> darbības rādītāj</w:t>
      </w:r>
      <w:r>
        <w:rPr>
          <w:rStyle w:val="tvhtml1"/>
          <w:rFonts w:ascii="Arial" w:hAnsi="Arial" w:cs="Arial"/>
          <w:sz w:val="20"/>
          <w:szCs w:val="20"/>
          <w:bdr w:val="none" w:sz="0" w:space="0" w:color="auto" w:frame="1"/>
        </w:rPr>
        <w:t>a</w:t>
      </w:r>
      <w:r w:rsidRPr="00DB4631">
        <w:rPr>
          <w:rStyle w:val="tvhtml1"/>
          <w:rFonts w:ascii="Arial" w:hAnsi="Arial" w:cs="Arial"/>
          <w:sz w:val="20"/>
          <w:szCs w:val="20"/>
          <w:bdr w:val="none" w:sz="0" w:space="0" w:color="auto" w:frame="1"/>
        </w:rPr>
        <w:t xml:space="preserve"> lielum</w:t>
      </w:r>
      <w:r>
        <w:rPr>
          <w:rStyle w:val="tvhtml1"/>
          <w:rFonts w:ascii="Arial" w:hAnsi="Arial" w:cs="Arial"/>
          <w:sz w:val="20"/>
          <w:szCs w:val="20"/>
          <w:bdr w:val="none" w:sz="0" w:space="0" w:color="auto" w:frame="1"/>
        </w:rPr>
        <w:t>s</w:t>
      </w:r>
      <w:r w:rsidRPr="00DB4631">
        <w:rPr>
          <w:rStyle w:val="tvhtml1"/>
          <w:rFonts w:ascii="Arial" w:hAnsi="Arial" w:cs="Arial"/>
          <w:sz w:val="20"/>
          <w:szCs w:val="20"/>
          <w:bdr w:val="none" w:sz="0" w:space="0" w:color="auto" w:frame="1"/>
        </w:rPr>
        <w:t xml:space="preserve"> </w:t>
      </w:r>
      <w:r>
        <w:rPr>
          <w:rStyle w:val="tvhtml1"/>
          <w:rFonts w:ascii="Arial" w:hAnsi="Arial" w:cs="Arial"/>
          <w:sz w:val="20"/>
          <w:szCs w:val="20"/>
          <w:bdr w:val="none" w:sz="0" w:space="0" w:color="auto" w:frame="1"/>
        </w:rPr>
        <w:t xml:space="preserve">norēķinu </w:t>
      </w:r>
      <w:r w:rsidRPr="00DB4631">
        <w:rPr>
          <w:rStyle w:val="tvhtml1"/>
          <w:rFonts w:ascii="Arial" w:hAnsi="Arial" w:cs="Arial"/>
          <w:sz w:val="20"/>
          <w:szCs w:val="20"/>
          <w:bdr w:val="none" w:sz="0" w:space="0" w:color="auto" w:frame="1"/>
        </w:rPr>
        <w:t>periodā</w:t>
      </w:r>
      <w:r>
        <w:rPr>
          <w:rFonts w:ascii="Arial" w:hAnsi="Arial" w:cs="Arial"/>
          <w:sz w:val="20"/>
          <w:szCs w:val="20"/>
        </w:rPr>
        <w:t xml:space="preserve"> atbilstoši faktiski atcelto vilcienu ceļu skaitam un to garumam</w:t>
      </w:r>
      <w:r w:rsidRPr="00DB4631">
        <w:rPr>
          <w:rStyle w:val="tvhtml1"/>
          <w:rFonts w:ascii="Arial" w:hAnsi="Arial" w:cs="Arial"/>
          <w:sz w:val="20"/>
          <w:szCs w:val="20"/>
          <w:bdr w:val="none" w:sz="0" w:space="0" w:color="auto" w:frame="1"/>
        </w:rPr>
        <w:t>;</w:t>
      </w:r>
    </w:p>
    <w:p w14:paraId="7D66CF8E" w14:textId="649E7BBD" w:rsidR="007B7CD2" w:rsidRPr="00DB4631" w:rsidRDefault="007B7CD2" w:rsidP="007B7CD2">
      <w:pPr>
        <w:spacing w:line="276" w:lineRule="auto"/>
        <w:ind w:left="2552" w:hanging="2126"/>
        <w:jc w:val="both"/>
        <w:rPr>
          <w:rFonts w:ascii="Arial" w:hAnsi="Arial" w:cs="Arial"/>
          <w:sz w:val="20"/>
          <w:szCs w:val="20"/>
          <w:lang w:val="lv-LV"/>
        </w:rPr>
      </w:pPr>
      <w:r w:rsidRPr="00DB4631">
        <w:rPr>
          <w:rStyle w:val="tvhtml1"/>
          <w:rFonts w:ascii="Arial" w:hAnsi="Arial" w:cs="Arial"/>
          <w:b/>
          <w:sz w:val="20"/>
          <w:szCs w:val="20"/>
          <w:bdr w:val="none" w:sz="0" w:space="0" w:color="auto" w:frame="1"/>
          <w:lang w:val="lv-LV"/>
        </w:rPr>
        <w:t>N</w:t>
      </w:r>
      <w:r w:rsidRPr="00DB4631">
        <w:rPr>
          <w:rStyle w:val="tvhtml1"/>
          <w:rFonts w:ascii="Arial" w:hAnsi="Arial" w:cs="Arial"/>
          <w:sz w:val="20"/>
          <w:szCs w:val="20"/>
          <w:bdr w:val="none" w:sz="0" w:space="0" w:color="auto" w:frame="1"/>
          <w:lang w:val="lv-LV"/>
        </w:rPr>
        <w:t xml:space="preserve"> </w:t>
      </w:r>
      <w:r w:rsidRPr="00DB4631">
        <w:rPr>
          <w:rStyle w:val="tvhtml1"/>
          <w:rFonts w:ascii="Arial" w:hAnsi="Arial" w:cs="Arial"/>
          <w:sz w:val="20"/>
          <w:szCs w:val="20"/>
          <w:bdr w:val="none" w:sz="0" w:space="0" w:color="auto" w:frame="1"/>
          <w:lang w:val="lv-LV"/>
        </w:rPr>
        <w:tab/>
        <w:t xml:space="preserve">– nodevas un nodokļi, kurus </w:t>
      </w:r>
      <w:r>
        <w:rPr>
          <w:rStyle w:val="tvhtml1"/>
          <w:rFonts w:ascii="Arial" w:hAnsi="Arial" w:cs="Arial"/>
          <w:sz w:val="20"/>
          <w:szCs w:val="20"/>
          <w:bdr w:val="none" w:sz="0" w:space="0" w:color="auto" w:frame="1"/>
          <w:lang w:val="lv-LV"/>
        </w:rPr>
        <w:t>infrastruktūras pārvaldītājam</w:t>
      </w:r>
      <w:r w:rsidRPr="00DB4631">
        <w:rPr>
          <w:rStyle w:val="tvhtml1"/>
          <w:rFonts w:ascii="Arial" w:hAnsi="Arial" w:cs="Arial"/>
          <w:sz w:val="20"/>
          <w:szCs w:val="20"/>
          <w:bdr w:val="none" w:sz="0" w:space="0" w:color="auto" w:frame="1"/>
          <w:lang w:val="lv-LV"/>
        </w:rPr>
        <w:t xml:space="preserve"> maksā saskaņā ar Latvijas Republikā spēkā esošajiem tiesību aktiem (</w:t>
      </w:r>
      <w:r w:rsidRPr="00DB4631">
        <w:rPr>
          <w:rStyle w:val="tvhtml1"/>
          <w:rFonts w:ascii="Arial" w:hAnsi="Arial" w:cs="Arial"/>
          <w:i/>
          <w:sz w:val="20"/>
          <w:szCs w:val="20"/>
          <w:bdr w:val="none" w:sz="0" w:space="0" w:color="auto" w:frame="1"/>
          <w:lang w:val="lv-LV"/>
        </w:rPr>
        <w:t>euro</w:t>
      </w:r>
      <w:r w:rsidRPr="00DB4631">
        <w:rPr>
          <w:rStyle w:val="tvhtml1"/>
          <w:rFonts w:ascii="Arial" w:hAnsi="Arial" w:cs="Arial"/>
          <w:sz w:val="20"/>
          <w:szCs w:val="20"/>
          <w:bdr w:val="none" w:sz="0" w:space="0" w:color="auto" w:frame="1"/>
          <w:lang w:val="lv-LV"/>
        </w:rPr>
        <w:t>).</w:t>
      </w:r>
      <w:r w:rsidRPr="00DB4631">
        <w:rPr>
          <w:rFonts w:ascii="Arial" w:hAnsi="Arial" w:cs="Arial"/>
          <w:sz w:val="20"/>
          <w:szCs w:val="20"/>
          <w:lang w:val="lv-LV"/>
        </w:rPr>
        <w:t>";</w:t>
      </w:r>
      <w:r w:rsidR="00D25BBA" w:rsidRPr="00D25BBA" w:rsidDel="007B7CD2">
        <w:rPr>
          <w:rFonts w:ascii="Arial" w:hAnsi="Arial" w:cs="Arial"/>
          <w:sz w:val="20"/>
          <w:szCs w:val="20"/>
          <w:lang w:val="lv-LV"/>
        </w:rPr>
        <w:t xml:space="preserve"> </w:t>
      </w:r>
    </w:p>
    <w:p w14:paraId="50DC910C" w14:textId="727CC351" w:rsidR="003107AF" w:rsidRPr="0092393C" w:rsidRDefault="003107AF" w:rsidP="003107AF">
      <w:pPr>
        <w:spacing w:after="0" w:line="276" w:lineRule="auto"/>
        <w:ind w:firstLine="426"/>
        <w:jc w:val="both"/>
        <w:rPr>
          <w:rFonts w:ascii="Arial" w:hAnsi="Arial" w:cs="Arial"/>
          <w:sz w:val="20"/>
          <w:szCs w:val="20"/>
          <w:lang w:val="lv-LV"/>
        </w:rPr>
      </w:pPr>
    </w:p>
    <w:p w14:paraId="3B1B3274" w14:textId="4DFEEBC9" w:rsidR="00EB1DD0" w:rsidRPr="00563000" w:rsidRDefault="00A42302" w:rsidP="00EB1DD0">
      <w:pPr>
        <w:spacing w:after="0" w:line="276" w:lineRule="auto"/>
        <w:ind w:firstLine="426"/>
        <w:jc w:val="both"/>
        <w:rPr>
          <w:rFonts w:ascii="Arial" w:hAnsi="Arial" w:cs="Arial"/>
          <w:sz w:val="20"/>
          <w:szCs w:val="20"/>
          <w:lang w:val="lv-LV"/>
        </w:rPr>
      </w:pPr>
      <w:r w:rsidRPr="00563000">
        <w:rPr>
          <w:rFonts w:ascii="Arial" w:hAnsi="Arial" w:cs="Arial"/>
          <w:sz w:val="20"/>
          <w:szCs w:val="20"/>
          <w:lang w:val="lv-LV"/>
        </w:rPr>
        <w:t>1</w:t>
      </w:r>
      <w:r w:rsidR="00EB1DD0" w:rsidRPr="00563000">
        <w:rPr>
          <w:rFonts w:ascii="Arial" w:hAnsi="Arial" w:cs="Arial"/>
          <w:sz w:val="20"/>
          <w:szCs w:val="20"/>
          <w:lang w:val="lv-LV"/>
        </w:rPr>
        <w:t>.</w:t>
      </w:r>
      <w:r w:rsidR="009D6275" w:rsidRPr="00563000">
        <w:rPr>
          <w:rFonts w:ascii="Arial" w:hAnsi="Arial" w:cs="Arial"/>
          <w:sz w:val="20"/>
          <w:szCs w:val="20"/>
          <w:lang w:val="lv-LV"/>
        </w:rPr>
        <w:t>5</w:t>
      </w:r>
      <w:r w:rsidR="00EB1DD0" w:rsidRPr="00563000">
        <w:rPr>
          <w:rFonts w:ascii="Arial" w:hAnsi="Arial" w:cs="Arial"/>
          <w:sz w:val="20"/>
          <w:szCs w:val="20"/>
          <w:lang w:val="lv-LV"/>
        </w:rPr>
        <w:t xml:space="preserve">. Izteikt </w:t>
      </w:r>
      <w:r w:rsidR="00A51F18" w:rsidRPr="00563000">
        <w:rPr>
          <w:rFonts w:ascii="Arial" w:hAnsi="Arial" w:cs="Arial"/>
          <w:sz w:val="20"/>
          <w:szCs w:val="20"/>
          <w:lang w:val="lv-LV"/>
        </w:rPr>
        <w:t>shēmas</w:t>
      </w:r>
      <w:r w:rsidR="00EB1DD0" w:rsidRPr="00563000">
        <w:rPr>
          <w:rFonts w:ascii="Arial" w:hAnsi="Arial" w:cs="Arial"/>
          <w:sz w:val="20"/>
          <w:szCs w:val="20"/>
          <w:lang w:val="lv-LV"/>
        </w:rPr>
        <w:t xml:space="preserve"> 17.punktu šādā redakcijā:</w:t>
      </w:r>
    </w:p>
    <w:p w14:paraId="7CD67035" w14:textId="6B7596AE" w:rsidR="00EB1DD0" w:rsidRPr="00563000" w:rsidRDefault="00C972A1" w:rsidP="00EB1DD0">
      <w:pPr>
        <w:spacing w:after="0" w:line="276" w:lineRule="auto"/>
        <w:ind w:firstLine="426"/>
        <w:jc w:val="both"/>
        <w:rPr>
          <w:rFonts w:ascii="Arial" w:hAnsi="Arial" w:cs="Arial"/>
          <w:sz w:val="20"/>
          <w:szCs w:val="20"/>
          <w:lang w:val="lv-LV"/>
        </w:rPr>
      </w:pPr>
      <w:r w:rsidRPr="00563000">
        <w:rPr>
          <w:rFonts w:ascii="Arial" w:hAnsi="Arial" w:cs="Arial"/>
          <w:sz w:val="20"/>
          <w:szCs w:val="20"/>
          <w:lang w:val="lv-LV"/>
        </w:rPr>
        <w:t xml:space="preserve">"17. Infrastruktūras maksas apmaksu veic, pamatojoties uz izsniegto maksājuma dokumentu (turpmāk – rēķins) un tā </w:t>
      </w:r>
      <w:r w:rsidR="00A51F18" w:rsidRPr="00563000">
        <w:rPr>
          <w:rFonts w:ascii="Arial" w:hAnsi="Arial" w:cs="Arial"/>
          <w:sz w:val="20"/>
          <w:szCs w:val="20"/>
          <w:lang w:val="lv-LV"/>
        </w:rPr>
        <w:t xml:space="preserve">vai tā </w:t>
      </w:r>
      <w:r w:rsidRPr="00563000">
        <w:rPr>
          <w:rFonts w:ascii="Arial" w:hAnsi="Arial" w:cs="Arial"/>
          <w:sz w:val="20"/>
          <w:szCs w:val="20"/>
          <w:lang w:val="lv-LV"/>
        </w:rPr>
        <w:t xml:space="preserve">pielikumā </w:t>
      </w:r>
      <w:r w:rsidR="003D72B8" w:rsidRPr="00563000">
        <w:rPr>
          <w:rFonts w:ascii="Arial" w:hAnsi="Arial" w:cs="Arial"/>
          <w:sz w:val="20"/>
          <w:szCs w:val="20"/>
          <w:lang w:val="lv-LV"/>
        </w:rPr>
        <w:t>pievienotu</w:t>
      </w:r>
      <w:r w:rsidRPr="00563000">
        <w:rPr>
          <w:rFonts w:ascii="Arial" w:hAnsi="Arial" w:cs="Arial"/>
          <w:sz w:val="20"/>
          <w:szCs w:val="20"/>
          <w:lang w:val="lv-LV"/>
        </w:rPr>
        <w:t xml:space="preserve"> izvērstu shēmas 19.punktā minēto attiecīgo norēķinu informāciju (turpmāk </w:t>
      </w:r>
      <w:bookmarkStart w:id="0" w:name="_GoBack"/>
      <w:bookmarkEnd w:id="0"/>
      <w:r w:rsidRPr="00563000">
        <w:rPr>
          <w:rFonts w:ascii="Arial" w:hAnsi="Arial" w:cs="Arial"/>
          <w:sz w:val="20"/>
          <w:szCs w:val="20"/>
          <w:lang w:val="lv-LV"/>
        </w:rPr>
        <w:t>– norēķinu informācija):";</w:t>
      </w:r>
    </w:p>
    <w:p w14:paraId="55167B51" w14:textId="77777777" w:rsidR="00C972A1" w:rsidRPr="00563000" w:rsidRDefault="00C972A1" w:rsidP="00EB1DD0">
      <w:pPr>
        <w:spacing w:after="0" w:line="276" w:lineRule="auto"/>
        <w:ind w:firstLine="426"/>
        <w:jc w:val="both"/>
        <w:rPr>
          <w:rFonts w:ascii="Arial" w:hAnsi="Arial" w:cs="Arial"/>
          <w:sz w:val="20"/>
          <w:szCs w:val="20"/>
          <w:lang w:val="lv-LV"/>
        </w:rPr>
      </w:pPr>
    </w:p>
    <w:p w14:paraId="3A85E99E" w14:textId="203F6499" w:rsidR="00B46F8B" w:rsidRPr="00563000" w:rsidRDefault="00A42302" w:rsidP="00B46F8B">
      <w:pPr>
        <w:spacing w:after="0" w:line="276" w:lineRule="auto"/>
        <w:ind w:firstLine="426"/>
        <w:jc w:val="both"/>
        <w:rPr>
          <w:rFonts w:ascii="Arial" w:hAnsi="Arial" w:cs="Arial"/>
          <w:sz w:val="20"/>
          <w:szCs w:val="20"/>
          <w:lang w:val="lv-LV"/>
        </w:rPr>
      </w:pPr>
      <w:r w:rsidRPr="00563000">
        <w:rPr>
          <w:rFonts w:ascii="Arial" w:hAnsi="Arial" w:cs="Arial"/>
          <w:sz w:val="20"/>
          <w:szCs w:val="20"/>
          <w:lang w:val="lv-LV"/>
        </w:rPr>
        <w:t>1</w:t>
      </w:r>
      <w:r w:rsidR="00B46F8B" w:rsidRPr="00563000">
        <w:rPr>
          <w:rFonts w:ascii="Arial" w:hAnsi="Arial" w:cs="Arial"/>
          <w:sz w:val="20"/>
          <w:szCs w:val="20"/>
          <w:lang w:val="lv-LV"/>
        </w:rPr>
        <w:t>.</w:t>
      </w:r>
      <w:r w:rsidR="009D6275" w:rsidRPr="00563000">
        <w:rPr>
          <w:rFonts w:ascii="Arial" w:hAnsi="Arial" w:cs="Arial"/>
          <w:sz w:val="20"/>
          <w:szCs w:val="20"/>
          <w:lang w:val="lv-LV"/>
        </w:rPr>
        <w:t>6</w:t>
      </w:r>
      <w:r w:rsidR="00B46F8B" w:rsidRPr="00563000">
        <w:rPr>
          <w:rFonts w:ascii="Arial" w:hAnsi="Arial" w:cs="Arial"/>
          <w:sz w:val="20"/>
          <w:szCs w:val="20"/>
          <w:lang w:val="lv-LV"/>
        </w:rPr>
        <w:t xml:space="preserve">. Izteikt </w:t>
      </w:r>
      <w:r w:rsidR="00475441" w:rsidRPr="00563000">
        <w:rPr>
          <w:rFonts w:ascii="Arial" w:hAnsi="Arial" w:cs="Arial"/>
          <w:sz w:val="20"/>
          <w:szCs w:val="20"/>
          <w:lang w:val="lv-LV"/>
        </w:rPr>
        <w:t>shēmas</w:t>
      </w:r>
      <w:r w:rsidR="00B46F8B" w:rsidRPr="00563000">
        <w:rPr>
          <w:rFonts w:ascii="Arial" w:hAnsi="Arial" w:cs="Arial"/>
          <w:sz w:val="20"/>
          <w:szCs w:val="20"/>
          <w:lang w:val="lv-LV"/>
        </w:rPr>
        <w:t xml:space="preserve"> 17.</w:t>
      </w:r>
      <w:r w:rsidR="00B46F8B" w:rsidRPr="00563000">
        <w:rPr>
          <w:rFonts w:ascii="Arial" w:hAnsi="Arial" w:cs="Arial"/>
          <w:sz w:val="20"/>
          <w:szCs w:val="20"/>
          <w:vertAlign w:val="superscript"/>
          <w:lang w:val="lv-LV"/>
        </w:rPr>
        <w:t>1</w:t>
      </w:r>
      <w:r w:rsidR="00B46F8B" w:rsidRPr="00563000">
        <w:rPr>
          <w:rFonts w:ascii="Arial" w:hAnsi="Arial" w:cs="Arial"/>
          <w:sz w:val="20"/>
          <w:szCs w:val="20"/>
          <w:lang w:val="lv-LV"/>
        </w:rPr>
        <w:t>punktu šādā redakcijā:</w:t>
      </w:r>
    </w:p>
    <w:p w14:paraId="4631BCA4" w14:textId="642413E0" w:rsidR="00EB1DD0" w:rsidRPr="00563000" w:rsidRDefault="00B46F8B" w:rsidP="004D4F3B">
      <w:pPr>
        <w:spacing w:after="0" w:line="276" w:lineRule="auto"/>
        <w:ind w:firstLine="426"/>
        <w:jc w:val="both"/>
        <w:rPr>
          <w:rFonts w:ascii="Arial" w:hAnsi="Arial" w:cs="Arial"/>
          <w:sz w:val="20"/>
          <w:szCs w:val="20"/>
          <w:lang w:val="lv-LV"/>
        </w:rPr>
      </w:pPr>
      <w:r w:rsidRPr="00563000">
        <w:rPr>
          <w:rFonts w:ascii="Arial" w:hAnsi="Arial" w:cs="Arial"/>
          <w:sz w:val="20"/>
          <w:szCs w:val="20"/>
          <w:lang w:val="lv-LV"/>
        </w:rPr>
        <w:t>"17.</w:t>
      </w:r>
      <w:r w:rsidR="00004117" w:rsidRPr="00563000">
        <w:rPr>
          <w:rFonts w:ascii="Arial" w:hAnsi="Arial" w:cs="Arial"/>
          <w:sz w:val="20"/>
          <w:szCs w:val="20"/>
          <w:vertAlign w:val="superscript"/>
          <w:lang w:val="lv-LV"/>
        </w:rPr>
        <w:t>1</w:t>
      </w:r>
      <w:r w:rsidR="004D4F3B" w:rsidRPr="00563000">
        <w:rPr>
          <w:rFonts w:ascii="Arial" w:hAnsi="Arial" w:cs="Arial"/>
          <w:sz w:val="20"/>
          <w:szCs w:val="20"/>
          <w:lang w:val="lv-LV"/>
        </w:rPr>
        <w:t xml:space="preserve"> Ja, pamatojoties uz Dzelzceļa likuma 27.panta otro daļu, pieteikumu iesniedzējam ar infrastruktūras pārvaldītāju ir noslēgts atbilstošs līgums, par shēmas 17.1.apakšpunktā noteiktajiem maksājumiem ar infrastruktūras pārvaldītāju var norēķināties arī pieteikumu iesniedzējs. Šādā gadījumā infrastruktūras pārvaldītājs rēķinā pieteikumu iesniedzēju norāda kā maksātāju. </w:t>
      </w:r>
      <w:r w:rsidR="00671B23" w:rsidRPr="00563000">
        <w:rPr>
          <w:rFonts w:ascii="Arial" w:hAnsi="Arial" w:cs="Arial"/>
          <w:sz w:val="20"/>
          <w:szCs w:val="20"/>
          <w:lang w:val="lv-LV"/>
        </w:rPr>
        <w:t>N</w:t>
      </w:r>
      <w:r w:rsidR="004D4F3B" w:rsidRPr="00563000">
        <w:rPr>
          <w:rFonts w:ascii="Arial" w:hAnsi="Arial" w:cs="Arial"/>
          <w:sz w:val="20"/>
          <w:szCs w:val="20"/>
          <w:lang w:val="lv-LV"/>
        </w:rPr>
        <w:t>orēķinu informāciju par 17.1.apakšpunktā noteiktajiem maksājumiem infrastruktūras pārvaldītājs nosūta pieteikumu iesniedzējam tikai ar izraudzītā dzelzceļa pārvadātāja rakstisku piekrišanu."</w:t>
      </w:r>
      <w:r w:rsidRPr="00563000">
        <w:rPr>
          <w:rFonts w:ascii="Arial" w:hAnsi="Arial" w:cs="Arial"/>
          <w:sz w:val="20"/>
          <w:szCs w:val="20"/>
          <w:lang w:val="lv-LV"/>
        </w:rPr>
        <w:t>;</w:t>
      </w:r>
    </w:p>
    <w:p w14:paraId="63BFBA5D" w14:textId="77777777" w:rsidR="004D4F3B" w:rsidRPr="00563000" w:rsidRDefault="004D4F3B" w:rsidP="004D4F3B">
      <w:pPr>
        <w:spacing w:after="0" w:line="276" w:lineRule="auto"/>
        <w:ind w:firstLine="426"/>
        <w:jc w:val="both"/>
        <w:rPr>
          <w:rFonts w:ascii="Arial" w:hAnsi="Arial" w:cs="Arial"/>
          <w:sz w:val="20"/>
          <w:szCs w:val="20"/>
          <w:lang w:val="lv-LV"/>
        </w:rPr>
      </w:pPr>
    </w:p>
    <w:p w14:paraId="1E185C0D" w14:textId="7B6ED2E5" w:rsidR="004D4F3B" w:rsidRPr="00563000" w:rsidRDefault="00A42302" w:rsidP="004D4F3B">
      <w:pPr>
        <w:spacing w:after="0" w:line="276" w:lineRule="auto"/>
        <w:ind w:firstLine="426"/>
        <w:jc w:val="both"/>
        <w:rPr>
          <w:rFonts w:ascii="Arial" w:hAnsi="Arial" w:cs="Arial"/>
          <w:sz w:val="20"/>
          <w:szCs w:val="20"/>
          <w:lang w:val="lv-LV"/>
        </w:rPr>
      </w:pPr>
      <w:r w:rsidRPr="00563000">
        <w:rPr>
          <w:rFonts w:ascii="Arial" w:hAnsi="Arial" w:cs="Arial"/>
          <w:sz w:val="20"/>
          <w:szCs w:val="20"/>
          <w:lang w:val="lv-LV"/>
        </w:rPr>
        <w:t>1</w:t>
      </w:r>
      <w:r w:rsidR="004D4F3B" w:rsidRPr="00563000">
        <w:rPr>
          <w:rFonts w:ascii="Arial" w:hAnsi="Arial" w:cs="Arial"/>
          <w:sz w:val="20"/>
          <w:szCs w:val="20"/>
          <w:lang w:val="lv-LV"/>
        </w:rPr>
        <w:t>.</w:t>
      </w:r>
      <w:r w:rsidR="009D6275" w:rsidRPr="00563000">
        <w:rPr>
          <w:rFonts w:ascii="Arial" w:hAnsi="Arial" w:cs="Arial"/>
          <w:sz w:val="20"/>
          <w:szCs w:val="20"/>
          <w:lang w:val="lv-LV"/>
        </w:rPr>
        <w:t>7</w:t>
      </w:r>
      <w:r w:rsidR="004D4F3B" w:rsidRPr="00563000">
        <w:rPr>
          <w:rFonts w:ascii="Arial" w:hAnsi="Arial" w:cs="Arial"/>
          <w:sz w:val="20"/>
          <w:szCs w:val="20"/>
          <w:lang w:val="lv-LV"/>
        </w:rPr>
        <w:t xml:space="preserve">. Izteikt </w:t>
      </w:r>
      <w:r w:rsidR="00475441" w:rsidRPr="00563000">
        <w:rPr>
          <w:rFonts w:ascii="Arial" w:hAnsi="Arial" w:cs="Arial"/>
          <w:sz w:val="20"/>
          <w:szCs w:val="20"/>
          <w:lang w:val="lv-LV"/>
        </w:rPr>
        <w:t>shēmas</w:t>
      </w:r>
      <w:r w:rsidR="004D4F3B" w:rsidRPr="00563000">
        <w:rPr>
          <w:rFonts w:ascii="Arial" w:hAnsi="Arial" w:cs="Arial"/>
          <w:sz w:val="20"/>
          <w:szCs w:val="20"/>
          <w:lang w:val="lv-LV"/>
        </w:rPr>
        <w:t xml:space="preserve"> 17.</w:t>
      </w:r>
      <w:r w:rsidR="004D4F3B" w:rsidRPr="00563000">
        <w:rPr>
          <w:rFonts w:ascii="Arial" w:hAnsi="Arial" w:cs="Arial"/>
          <w:sz w:val="20"/>
          <w:szCs w:val="20"/>
          <w:vertAlign w:val="superscript"/>
          <w:lang w:val="lv-LV"/>
        </w:rPr>
        <w:t>2</w:t>
      </w:r>
      <w:r w:rsidR="004D4F3B" w:rsidRPr="00563000">
        <w:rPr>
          <w:rFonts w:ascii="Arial" w:hAnsi="Arial" w:cs="Arial"/>
          <w:sz w:val="20"/>
          <w:szCs w:val="20"/>
          <w:lang w:val="lv-LV"/>
        </w:rPr>
        <w:t>punktu šādā redakcijā:</w:t>
      </w:r>
    </w:p>
    <w:p w14:paraId="0F251EB9" w14:textId="78739678" w:rsidR="004D4F3B" w:rsidRPr="00563000" w:rsidRDefault="004D4F3B" w:rsidP="00AF5859">
      <w:pPr>
        <w:pStyle w:val="ListParagraph"/>
        <w:spacing w:line="276" w:lineRule="auto"/>
        <w:ind w:left="0" w:firstLine="426"/>
        <w:jc w:val="both"/>
        <w:rPr>
          <w:rFonts w:ascii="Arial" w:hAnsi="Arial" w:cs="Arial"/>
          <w:sz w:val="20"/>
          <w:szCs w:val="20"/>
          <w:lang w:val="lv-LV"/>
        </w:rPr>
      </w:pPr>
      <w:r w:rsidRPr="00563000">
        <w:rPr>
          <w:rFonts w:ascii="Arial" w:hAnsi="Arial" w:cs="Arial"/>
          <w:sz w:val="20"/>
          <w:szCs w:val="20"/>
          <w:lang w:val="lv-LV"/>
        </w:rPr>
        <w:t>"17.</w:t>
      </w:r>
      <w:r w:rsidRPr="00563000">
        <w:rPr>
          <w:rFonts w:ascii="Arial" w:hAnsi="Arial" w:cs="Arial"/>
          <w:sz w:val="20"/>
          <w:szCs w:val="20"/>
          <w:vertAlign w:val="superscript"/>
          <w:lang w:val="lv-LV"/>
        </w:rPr>
        <w:t>2</w:t>
      </w:r>
      <w:r w:rsidRPr="00563000">
        <w:rPr>
          <w:rFonts w:ascii="Arial" w:hAnsi="Arial" w:cs="Arial"/>
          <w:sz w:val="20"/>
          <w:szCs w:val="20"/>
          <w:lang w:val="lv-LV"/>
        </w:rPr>
        <w:t xml:space="preserve"> </w:t>
      </w:r>
      <w:r w:rsidR="00F951E3" w:rsidRPr="00563000">
        <w:rPr>
          <w:rFonts w:ascii="Arial" w:hAnsi="Arial" w:cs="Arial"/>
          <w:sz w:val="20"/>
          <w:szCs w:val="20"/>
          <w:lang w:val="lv-LV"/>
        </w:rPr>
        <w:t>Dzelzceļa pārvadātāji un pieteikumu iesniedzēji var veikt avansa maksājumu par infrastruktūras maksām, iepriekš rakstiski informējot infrastruktūras pārvaldītāju par avansa maksājuma izmantošanas nosacījumiem atbilstoši shēmas 17.</w:t>
      </w:r>
      <w:r w:rsidR="00F951E3" w:rsidRPr="00563000">
        <w:rPr>
          <w:rFonts w:ascii="Arial" w:hAnsi="Arial" w:cs="Arial"/>
          <w:sz w:val="20"/>
          <w:szCs w:val="20"/>
          <w:vertAlign w:val="superscript"/>
          <w:lang w:val="lv-LV"/>
        </w:rPr>
        <w:t>2</w:t>
      </w:r>
      <w:r w:rsidR="00F951E3" w:rsidRPr="00563000">
        <w:rPr>
          <w:rFonts w:ascii="Arial" w:hAnsi="Arial" w:cs="Arial"/>
          <w:sz w:val="20"/>
          <w:szCs w:val="20"/>
          <w:lang w:val="lv-LV"/>
        </w:rPr>
        <w:t>1. – 17.</w:t>
      </w:r>
      <w:r w:rsidR="00F951E3" w:rsidRPr="00563000">
        <w:rPr>
          <w:rFonts w:ascii="Arial" w:hAnsi="Arial" w:cs="Arial"/>
          <w:sz w:val="20"/>
          <w:szCs w:val="20"/>
          <w:vertAlign w:val="superscript"/>
          <w:lang w:val="lv-LV"/>
        </w:rPr>
        <w:t>2</w:t>
      </w:r>
      <w:r w:rsidR="00F951E3" w:rsidRPr="00563000">
        <w:rPr>
          <w:rFonts w:ascii="Arial" w:hAnsi="Arial" w:cs="Arial"/>
          <w:sz w:val="20"/>
          <w:szCs w:val="20"/>
          <w:lang w:val="lv-LV"/>
        </w:rPr>
        <w:t>4.apakšpunktos noteiktajām prasībām. Avansa maksājumu veic, pamatojoties uz infrastruktūras pārvaldītāja izsniegtu avansa rēķinu</w:t>
      </w:r>
      <w:r w:rsidR="00AF5859" w:rsidRPr="00563000">
        <w:rPr>
          <w:rFonts w:ascii="Arial" w:hAnsi="Arial" w:cs="Arial"/>
          <w:sz w:val="20"/>
          <w:szCs w:val="20"/>
          <w:lang w:val="lv-LV"/>
        </w:rPr>
        <w:t xml:space="preserve"> un norēķinu informāciju</w:t>
      </w:r>
      <w:r w:rsidR="00F951E3" w:rsidRPr="00563000">
        <w:rPr>
          <w:rFonts w:ascii="Arial" w:hAnsi="Arial" w:cs="Arial"/>
          <w:sz w:val="20"/>
          <w:szCs w:val="20"/>
          <w:lang w:val="lv-LV"/>
        </w:rPr>
        <w:t>, kuru infrastruktūras pārvaldītājs nosūta pa faksu vai e-pastā uz dzelzceļa pārvadātāja oficiāli norādīto faksa numuru vai e-pasta adresi. Avansa rēķin</w:t>
      </w:r>
      <w:r w:rsidR="00423787" w:rsidRPr="00563000">
        <w:rPr>
          <w:rFonts w:ascii="Arial" w:hAnsi="Arial" w:cs="Arial"/>
          <w:sz w:val="20"/>
          <w:szCs w:val="20"/>
          <w:lang w:val="lv-LV"/>
        </w:rPr>
        <w:t>ā</w:t>
      </w:r>
      <w:r w:rsidR="00992BA3" w:rsidRPr="00563000">
        <w:rPr>
          <w:rFonts w:ascii="Arial" w:hAnsi="Arial" w:cs="Arial"/>
          <w:sz w:val="20"/>
          <w:szCs w:val="20"/>
          <w:lang w:val="lv-LV"/>
        </w:rPr>
        <w:t xml:space="preserve"> </w:t>
      </w:r>
      <w:r w:rsidR="00423787" w:rsidRPr="00563000">
        <w:rPr>
          <w:rFonts w:ascii="Arial" w:hAnsi="Arial" w:cs="Arial"/>
          <w:sz w:val="20"/>
          <w:szCs w:val="20"/>
          <w:lang w:val="lv-LV"/>
        </w:rPr>
        <w:t xml:space="preserve">un tā vai tā </w:t>
      </w:r>
      <w:r w:rsidR="00992BA3" w:rsidRPr="00563000">
        <w:rPr>
          <w:rFonts w:ascii="Arial" w:hAnsi="Arial" w:cs="Arial"/>
          <w:sz w:val="20"/>
          <w:szCs w:val="20"/>
          <w:lang w:val="lv-LV"/>
        </w:rPr>
        <w:t>pielikumā</w:t>
      </w:r>
      <w:r w:rsidR="00F951E3" w:rsidRPr="00563000">
        <w:rPr>
          <w:rFonts w:ascii="Arial" w:hAnsi="Arial" w:cs="Arial"/>
          <w:sz w:val="20"/>
          <w:szCs w:val="20"/>
          <w:lang w:val="lv-LV"/>
        </w:rPr>
        <w:t xml:space="preserve"> atbilstoši dzelzceļa pārvadātāja iesniegtajai informācijai norāda:</w:t>
      </w:r>
      <w:r w:rsidRPr="00563000">
        <w:rPr>
          <w:rFonts w:ascii="Arial" w:hAnsi="Arial" w:cs="Arial"/>
          <w:sz w:val="20"/>
          <w:szCs w:val="20"/>
          <w:lang w:val="lv-LV"/>
        </w:rPr>
        <w:t>";</w:t>
      </w:r>
    </w:p>
    <w:p w14:paraId="1906608F" w14:textId="77777777" w:rsidR="004E7E11" w:rsidRPr="00563000" w:rsidRDefault="004E7E11" w:rsidP="00AF5859">
      <w:pPr>
        <w:pStyle w:val="ListParagraph"/>
        <w:spacing w:line="276" w:lineRule="auto"/>
        <w:ind w:left="0" w:firstLine="426"/>
        <w:jc w:val="both"/>
        <w:rPr>
          <w:rFonts w:ascii="Arial" w:hAnsi="Arial" w:cs="Arial"/>
          <w:sz w:val="20"/>
          <w:szCs w:val="20"/>
          <w:lang w:val="lv-LV"/>
        </w:rPr>
      </w:pPr>
    </w:p>
    <w:p w14:paraId="44D3B4CA" w14:textId="6842DBC0" w:rsidR="004E7E11" w:rsidRPr="00563000" w:rsidRDefault="00A42302" w:rsidP="00AF5859">
      <w:pPr>
        <w:pStyle w:val="ListParagraph"/>
        <w:spacing w:line="276" w:lineRule="auto"/>
        <w:ind w:left="0" w:firstLine="426"/>
        <w:jc w:val="both"/>
        <w:rPr>
          <w:rFonts w:ascii="Arial" w:hAnsi="Arial" w:cs="Arial"/>
          <w:sz w:val="20"/>
          <w:szCs w:val="20"/>
          <w:lang w:val="lv-LV"/>
        </w:rPr>
      </w:pPr>
      <w:r w:rsidRPr="00563000">
        <w:rPr>
          <w:rFonts w:ascii="Arial" w:hAnsi="Arial" w:cs="Arial"/>
          <w:sz w:val="20"/>
          <w:szCs w:val="20"/>
          <w:lang w:val="lv-LV"/>
        </w:rPr>
        <w:t>1</w:t>
      </w:r>
      <w:r w:rsidR="004E7E11" w:rsidRPr="00563000">
        <w:rPr>
          <w:rFonts w:ascii="Arial" w:hAnsi="Arial" w:cs="Arial"/>
          <w:sz w:val="20"/>
          <w:szCs w:val="20"/>
          <w:lang w:val="lv-LV"/>
        </w:rPr>
        <w:t>.</w:t>
      </w:r>
      <w:r w:rsidR="009D6275" w:rsidRPr="00563000">
        <w:rPr>
          <w:rFonts w:ascii="Arial" w:hAnsi="Arial" w:cs="Arial"/>
          <w:sz w:val="20"/>
          <w:szCs w:val="20"/>
          <w:lang w:val="lv-LV"/>
        </w:rPr>
        <w:t>8</w:t>
      </w:r>
      <w:r w:rsidR="004E7E11" w:rsidRPr="00563000">
        <w:rPr>
          <w:rFonts w:ascii="Arial" w:hAnsi="Arial" w:cs="Arial"/>
          <w:sz w:val="20"/>
          <w:szCs w:val="20"/>
          <w:lang w:val="lv-LV"/>
        </w:rPr>
        <w:t xml:space="preserve">. Izteikt </w:t>
      </w:r>
      <w:r w:rsidR="00475441" w:rsidRPr="00563000">
        <w:rPr>
          <w:rFonts w:ascii="Arial" w:hAnsi="Arial" w:cs="Arial"/>
          <w:sz w:val="20"/>
          <w:szCs w:val="20"/>
          <w:lang w:val="lv-LV"/>
        </w:rPr>
        <w:t>shēmas</w:t>
      </w:r>
      <w:r w:rsidR="004E7E11" w:rsidRPr="00563000">
        <w:rPr>
          <w:rFonts w:ascii="Arial" w:hAnsi="Arial" w:cs="Arial"/>
          <w:sz w:val="20"/>
          <w:szCs w:val="20"/>
          <w:lang w:val="lv-LV"/>
        </w:rPr>
        <w:t xml:space="preserve"> 18.punktu šādā redakcijā:</w:t>
      </w:r>
    </w:p>
    <w:p w14:paraId="21BA24E7" w14:textId="44314F2B" w:rsidR="004E7E11" w:rsidRPr="00563000" w:rsidRDefault="004E7E11" w:rsidP="004E7E11">
      <w:pPr>
        <w:pStyle w:val="ListParagraph"/>
        <w:spacing w:line="276" w:lineRule="auto"/>
        <w:ind w:left="0" w:firstLine="426"/>
        <w:jc w:val="both"/>
        <w:rPr>
          <w:rFonts w:ascii="Arial" w:hAnsi="Arial" w:cs="Arial"/>
          <w:sz w:val="20"/>
          <w:szCs w:val="20"/>
          <w:lang w:val="lv-LV"/>
        </w:rPr>
      </w:pPr>
      <w:r w:rsidRPr="00563000">
        <w:rPr>
          <w:rFonts w:ascii="Arial" w:hAnsi="Arial" w:cs="Arial"/>
          <w:sz w:val="20"/>
          <w:szCs w:val="20"/>
          <w:lang w:val="lv-LV"/>
        </w:rPr>
        <w:t>"18. Dzelzceļa pārvadātājiem, pieteikumu iesniedzējiem un atsevišķu tehnoloģisko procesu veicējiem rēķinu un norēķinu informāciju infrastruktūras pārvaldītājs nosūta, izmantojot oficiālos elektroniskos saziņas līdzekļus."</w:t>
      </w:r>
    </w:p>
    <w:p w14:paraId="4731ACA9" w14:textId="77777777" w:rsidR="004E7E11" w:rsidRPr="00563000" w:rsidRDefault="004E7E11" w:rsidP="004E7E11">
      <w:pPr>
        <w:pStyle w:val="ListParagraph"/>
        <w:spacing w:line="276" w:lineRule="auto"/>
        <w:ind w:left="0" w:firstLine="426"/>
        <w:jc w:val="both"/>
        <w:rPr>
          <w:rFonts w:ascii="Arial" w:hAnsi="Arial" w:cs="Arial"/>
          <w:sz w:val="20"/>
          <w:szCs w:val="20"/>
          <w:lang w:val="lv-LV"/>
        </w:rPr>
      </w:pPr>
    </w:p>
    <w:p w14:paraId="6DE8DF2D" w14:textId="3BD3F5FD" w:rsidR="00AC59E2" w:rsidRPr="00563000" w:rsidRDefault="00A42302" w:rsidP="004E7E11">
      <w:pPr>
        <w:pStyle w:val="ListParagraph"/>
        <w:spacing w:line="276" w:lineRule="auto"/>
        <w:ind w:left="0" w:firstLine="426"/>
        <w:jc w:val="both"/>
        <w:rPr>
          <w:rFonts w:ascii="Arial" w:hAnsi="Arial" w:cs="Arial"/>
          <w:sz w:val="20"/>
          <w:szCs w:val="20"/>
          <w:lang w:val="lv-LV"/>
        </w:rPr>
      </w:pPr>
      <w:r w:rsidRPr="00563000">
        <w:rPr>
          <w:rFonts w:ascii="Arial" w:hAnsi="Arial" w:cs="Arial"/>
          <w:sz w:val="20"/>
          <w:szCs w:val="20"/>
          <w:lang w:val="lv-LV"/>
        </w:rPr>
        <w:t>1</w:t>
      </w:r>
      <w:r w:rsidR="00AC59E2" w:rsidRPr="00563000">
        <w:rPr>
          <w:rFonts w:ascii="Arial" w:hAnsi="Arial" w:cs="Arial"/>
          <w:sz w:val="20"/>
          <w:szCs w:val="20"/>
          <w:lang w:val="lv-LV"/>
        </w:rPr>
        <w:t>.</w:t>
      </w:r>
      <w:r w:rsidR="009D6275" w:rsidRPr="00563000">
        <w:rPr>
          <w:rFonts w:ascii="Arial" w:hAnsi="Arial" w:cs="Arial"/>
          <w:sz w:val="20"/>
          <w:szCs w:val="20"/>
          <w:lang w:val="lv-LV"/>
        </w:rPr>
        <w:t>9</w:t>
      </w:r>
      <w:r w:rsidR="00AC59E2" w:rsidRPr="00563000">
        <w:rPr>
          <w:rFonts w:ascii="Arial" w:hAnsi="Arial" w:cs="Arial"/>
          <w:sz w:val="20"/>
          <w:szCs w:val="20"/>
          <w:lang w:val="lv-LV"/>
        </w:rPr>
        <w:t xml:space="preserve">. Izteikt </w:t>
      </w:r>
      <w:r w:rsidR="00475441" w:rsidRPr="00563000">
        <w:rPr>
          <w:rFonts w:ascii="Arial" w:hAnsi="Arial" w:cs="Arial"/>
          <w:sz w:val="20"/>
          <w:szCs w:val="20"/>
          <w:lang w:val="lv-LV"/>
        </w:rPr>
        <w:t>shēmas</w:t>
      </w:r>
      <w:r w:rsidR="00AC59E2" w:rsidRPr="00563000">
        <w:rPr>
          <w:rFonts w:ascii="Arial" w:hAnsi="Arial" w:cs="Arial"/>
          <w:sz w:val="20"/>
          <w:szCs w:val="20"/>
          <w:lang w:val="lv-LV"/>
        </w:rPr>
        <w:t xml:space="preserve"> 19.punktu šādā redakcijā:</w:t>
      </w:r>
    </w:p>
    <w:p w14:paraId="67B6EF57" w14:textId="5C5EE482" w:rsidR="00A24229" w:rsidRDefault="00AC59E2" w:rsidP="00AC59E2">
      <w:pPr>
        <w:pStyle w:val="ListParagraph"/>
        <w:spacing w:line="276" w:lineRule="auto"/>
        <w:ind w:left="0" w:firstLine="426"/>
        <w:jc w:val="both"/>
        <w:rPr>
          <w:rFonts w:ascii="Arial" w:hAnsi="Arial" w:cs="Arial"/>
          <w:sz w:val="20"/>
          <w:szCs w:val="20"/>
          <w:lang w:val="lv-LV"/>
        </w:rPr>
      </w:pPr>
      <w:r w:rsidRPr="00563000">
        <w:rPr>
          <w:rFonts w:ascii="Arial" w:hAnsi="Arial" w:cs="Arial"/>
          <w:sz w:val="20"/>
          <w:szCs w:val="20"/>
          <w:lang w:val="lv-LV"/>
        </w:rPr>
        <w:t xml:space="preserve">"19. </w:t>
      </w:r>
      <w:r w:rsidR="00475441" w:rsidRPr="00563000">
        <w:rPr>
          <w:rFonts w:ascii="Arial" w:hAnsi="Arial" w:cs="Arial"/>
          <w:sz w:val="20"/>
          <w:szCs w:val="20"/>
          <w:lang w:val="lv-LV"/>
        </w:rPr>
        <w:t>R</w:t>
      </w:r>
      <w:r w:rsidRPr="00563000">
        <w:rPr>
          <w:rFonts w:ascii="Arial" w:hAnsi="Arial" w:cs="Arial"/>
          <w:sz w:val="20"/>
          <w:szCs w:val="20"/>
          <w:lang w:val="lv-LV"/>
        </w:rPr>
        <w:t>ēķin</w:t>
      </w:r>
      <w:r w:rsidR="00475441" w:rsidRPr="00563000">
        <w:rPr>
          <w:rFonts w:ascii="Arial" w:hAnsi="Arial" w:cs="Arial"/>
          <w:sz w:val="20"/>
          <w:szCs w:val="20"/>
          <w:lang w:val="lv-LV"/>
        </w:rPr>
        <w:t>ā vai</w:t>
      </w:r>
      <w:r w:rsidR="007A12B5" w:rsidRPr="00563000">
        <w:rPr>
          <w:rFonts w:ascii="Arial" w:hAnsi="Arial" w:cs="Arial"/>
          <w:sz w:val="20"/>
          <w:szCs w:val="20"/>
          <w:lang w:val="lv-LV"/>
        </w:rPr>
        <w:t xml:space="preserve"> tā pielikumā</w:t>
      </w:r>
      <w:r w:rsidRPr="00563000">
        <w:rPr>
          <w:rFonts w:ascii="Arial" w:hAnsi="Arial" w:cs="Arial"/>
          <w:sz w:val="20"/>
          <w:szCs w:val="20"/>
          <w:lang w:val="lv-LV"/>
        </w:rPr>
        <w:t xml:space="preserve"> infrastruktūras pārvaldītājs nosūta izvērstu attiecīgo norēķinu informāciju, kurā norāda:</w:t>
      </w:r>
    </w:p>
    <w:p w14:paraId="58836D6D" w14:textId="77777777" w:rsidR="00A24229" w:rsidRP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 xml:space="preserve">19.1. norēķinu periodu, par kuru dzelzceļa pārvadātājam, pieteikumu iesniedzējam vai atsevišķu tehnoloģisko procesu veicējam jāveic maksājumus par dzelzceļa infrastruktūras izmantošanu; </w:t>
      </w:r>
    </w:p>
    <w:p w14:paraId="4509D446" w14:textId="77777777" w:rsidR="00A24229" w:rsidRP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19.2. vilcienu numuru diapazonus atbilstoši jaudas sadales shēmas 5.pielikumam, kuru ietvaros dzelzceļa pārvadātājs vai atsevišķu tehnoloģisko procesu veicējs norēķinu periodā ir veicis pārvadājumus;</w:t>
      </w:r>
    </w:p>
    <w:p w14:paraId="25216DEE" w14:textId="77777777" w:rsidR="00A24229" w:rsidRP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 xml:space="preserve">19.3. detalizētu shēmas </w:t>
      </w:r>
      <w:proofErr w:type="spellStart"/>
      <w:r w:rsidRPr="00A24229">
        <w:rPr>
          <w:rFonts w:ascii="Arial" w:hAnsi="Arial" w:cs="Arial"/>
          <w:sz w:val="20"/>
          <w:szCs w:val="20"/>
          <w:lang w:val="lv-LV"/>
        </w:rPr>
        <w:t>II.nodaļā</w:t>
      </w:r>
      <w:proofErr w:type="spellEnd"/>
      <w:r w:rsidRPr="00A24229">
        <w:rPr>
          <w:rFonts w:ascii="Arial" w:hAnsi="Arial" w:cs="Arial"/>
          <w:sz w:val="20"/>
          <w:szCs w:val="20"/>
          <w:lang w:val="lv-LV"/>
        </w:rPr>
        <w:t xml:space="preserve"> minēto darbības rādītāju (vilcienu kilometru, vagonu skaita, vilcienu skaita un bruto tonnu kilometru) norēķinu periodā izklāstu attiecīgā vilcienu numuru diapazona ietvaros atbilstoši jaudas sadales shēmas 5.pielikumam;</w:t>
      </w:r>
    </w:p>
    <w:p w14:paraId="0E82F78A" w14:textId="77777777" w:rsidR="00A24229" w:rsidRP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 xml:space="preserve">19.4. detalizētu shēmas </w:t>
      </w:r>
      <w:proofErr w:type="spellStart"/>
      <w:r w:rsidRPr="00A24229">
        <w:rPr>
          <w:rFonts w:ascii="Arial" w:hAnsi="Arial" w:cs="Arial"/>
          <w:sz w:val="20"/>
          <w:szCs w:val="20"/>
          <w:lang w:val="lv-LV"/>
        </w:rPr>
        <w:t>II.nodaļā</w:t>
      </w:r>
      <w:proofErr w:type="spellEnd"/>
      <w:r w:rsidRPr="00A24229">
        <w:rPr>
          <w:rFonts w:ascii="Arial" w:hAnsi="Arial" w:cs="Arial"/>
          <w:sz w:val="20"/>
          <w:szCs w:val="20"/>
          <w:lang w:val="lv-LV"/>
        </w:rPr>
        <w:t xml:space="preserve"> minēto norēķinu periodā piemēroto maksas noteicēja noteikto maksas lielumu izklāstu attiecīgā vilcienu numuru diapazona ietvaros atbilstoši jaudas sadales shēmas 5.pielikumam (euro par attiecīgā darbības rādītāja vienību, bez pievienotās vērtības nodokļa);</w:t>
      </w:r>
    </w:p>
    <w:p w14:paraId="515F25D3" w14:textId="057636E7" w:rsidR="00A24229" w:rsidRP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 xml:space="preserve">19.5. detalizētu shēmas </w:t>
      </w:r>
      <w:proofErr w:type="spellStart"/>
      <w:r w:rsidRPr="00A24229">
        <w:rPr>
          <w:rFonts w:ascii="Arial" w:hAnsi="Arial" w:cs="Arial"/>
          <w:sz w:val="20"/>
          <w:szCs w:val="20"/>
          <w:lang w:val="lv-LV"/>
        </w:rPr>
        <w:t>II.nodaļā</w:t>
      </w:r>
      <w:proofErr w:type="spellEnd"/>
      <w:r w:rsidRPr="00A24229">
        <w:rPr>
          <w:rFonts w:ascii="Arial" w:hAnsi="Arial" w:cs="Arial"/>
          <w:sz w:val="20"/>
          <w:szCs w:val="20"/>
          <w:lang w:val="lv-LV"/>
        </w:rPr>
        <w:t xml:space="preserve"> minēto norēķinu periodā piemēroto maksas noteicēja noteikto paaugstinātu maksu par dzelzceļa infrastruktūras izmantošanu lielumu izklāstu attiecīgā vilcienu </w:t>
      </w:r>
      <w:r w:rsidRPr="00A24229">
        <w:rPr>
          <w:rFonts w:ascii="Arial" w:hAnsi="Arial" w:cs="Arial"/>
          <w:sz w:val="20"/>
          <w:szCs w:val="20"/>
          <w:lang w:val="lv-LV"/>
        </w:rPr>
        <w:lastRenderedPageBreak/>
        <w:t>numuru diapazona ietvaros atbilstoši jau</w:t>
      </w:r>
      <w:r w:rsidR="000047C5">
        <w:rPr>
          <w:rFonts w:ascii="Arial" w:hAnsi="Arial" w:cs="Arial"/>
          <w:sz w:val="20"/>
          <w:szCs w:val="20"/>
          <w:lang w:val="lv-LV"/>
        </w:rPr>
        <w:t>das sadales shēmas 5.pielikumam</w:t>
      </w:r>
      <w:r w:rsidR="000047C5" w:rsidRPr="00A24229">
        <w:rPr>
          <w:rFonts w:ascii="Arial" w:hAnsi="Arial" w:cs="Arial"/>
          <w:sz w:val="20"/>
          <w:szCs w:val="20"/>
          <w:lang w:val="lv-LV"/>
        </w:rPr>
        <w:t xml:space="preserve">), ja tādas ir noteiktas </w:t>
      </w:r>
      <w:r w:rsidRPr="00A24229">
        <w:rPr>
          <w:rFonts w:ascii="Arial" w:hAnsi="Arial" w:cs="Arial"/>
          <w:sz w:val="20"/>
          <w:szCs w:val="20"/>
          <w:lang w:val="lv-LV"/>
        </w:rPr>
        <w:t xml:space="preserve">(euro par attiecīgā darbības rādītāja vienību, bez pievienotās vērtības nodokļa; </w:t>
      </w:r>
    </w:p>
    <w:p w14:paraId="4A3AEE70" w14:textId="3C281CC7" w:rsidR="00A24229" w:rsidRP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 xml:space="preserve">19.6. detalizētu shēmas </w:t>
      </w:r>
      <w:proofErr w:type="spellStart"/>
      <w:r w:rsidRPr="00A24229">
        <w:rPr>
          <w:rFonts w:ascii="Arial" w:hAnsi="Arial" w:cs="Arial"/>
          <w:sz w:val="20"/>
          <w:szCs w:val="20"/>
          <w:lang w:val="lv-LV"/>
        </w:rPr>
        <w:t>II.nodaļā</w:t>
      </w:r>
      <w:proofErr w:type="spellEnd"/>
      <w:r w:rsidRPr="00A24229">
        <w:rPr>
          <w:rFonts w:ascii="Arial" w:hAnsi="Arial" w:cs="Arial"/>
          <w:sz w:val="20"/>
          <w:szCs w:val="20"/>
          <w:lang w:val="lv-LV"/>
        </w:rPr>
        <w:t xml:space="preserve"> minēto norēķinu periodā piemēroto maksas noteicēja noteikto atlaižu lielumu izklāstu attiecīgā vilcienu numuru diapazona ietvaros atbilstoši jaudas </w:t>
      </w:r>
      <w:r w:rsidR="000047C5">
        <w:rPr>
          <w:rFonts w:ascii="Arial" w:hAnsi="Arial" w:cs="Arial"/>
          <w:sz w:val="20"/>
          <w:szCs w:val="20"/>
          <w:lang w:val="lv-LV"/>
        </w:rPr>
        <w:t>sadales shēmas 5.pielikumam</w:t>
      </w:r>
      <w:r w:rsidR="000047C5" w:rsidRPr="00A24229">
        <w:rPr>
          <w:rFonts w:ascii="Arial" w:hAnsi="Arial" w:cs="Arial"/>
          <w:sz w:val="20"/>
          <w:szCs w:val="20"/>
          <w:lang w:val="lv-LV"/>
        </w:rPr>
        <w:t>), ja tādas ir noteiktas</w:t>
      </w:r>
      <w:r w:rsidR="000047C5">
        <w:rPr>
          <w:rFonts w:ascii="Arial" w:hAnsi="Arial" w:cs="Arial"/>
          <w:sz w:val="20"/>
          <w:szCs w:val="20"/>
          <w:lang w:val="lv-LV"/>
        </w:rPr>
        <w:t xml:space="preserve"> (%)</w:t>
      </w:r>
      <w:r w:rsidRPr="00A24229">
        <w:rPr>
          <w:rFonts w:ascii="Arial" w:hAnsi="Arial" w:cs="Arial"/>
          <w:sz w:val="20"/>
          <w:szCs w:val="20"/>
          <w:lang w:val="lv-LV"/>
        </w:rPr>
        <w:t>;</w:t>
      </w:r>
    </w:p>
    <w:p w14:paraId="6CFBB29B" w14:textId="3F713BDF" w:rsidR="002339E2" w:rsidRDefault="00A24229" w:rsidP="002305B9">
      <w:pPr>
        <w:pStyle w:val="ListParagraph"/>
        <w:spacing w:line="276" w:lineRule="auto"/>
        <w:ind w:left="0" w:firstLine="426"/>
        <w:jc w:val="both"/>
        <w:rPr>
          <w:rFonts w:ascii="Arial" w:hAnsi="Arial" w:cs="Arial"/>
          <w:sz w:val="20"/>
          <w:szCs w:val="20"/>
          <w:lang w:val="lv-LV"/>
        </w:rPr>
      </w:pPr>
      <w:bookmarkStart w:id="1" w:name="_Hlk19853529"/>
      <w:r w:rsidRPr="00A24229">
        <w:rPr>
          <w:rFonts w:ascii="Arial" w:hAnsi="Arial" w:cs="Arial"/>
          <w:sz w:val="20"/>
          <w:szCs w:val="20"/>
          <w:lang w:val="lv-LV"/>
        </w:rPr>
        <w:t>19.7.</w:t>
      </w:r>
      <w:bookmarkEnd w:id="1"/>
      <w:r w:rsidRPr="00A24229">
        <w:rPr>
          <w:rFonts w:ascii="Arial" w:hAnsi="Arial" w:cs="Arial"/>
          <w:sz w:val="20"/>
          <w:szCs w:val="20"/>
          <w:lang w:val="lv-LV"/>
        </w:rPr>
        <w:t xml:space="preserve"> avansa maksājumu, kas ir atskaitīts no katras pakalpojumu grupas konkrētā tirgus segmentā veicamā maksājuma attiecīgā vilcienu numuru diapazona ietvaros atbilstoši jaudas sadales shēmas 5.pielikumam (</w:t>
      </w:r>
      <w:r w:rsidR="00671B23" w:rsidRPr="004A2946">
        <w:rPr>
          <w:rFonts w:ascii="Arial" w:hAnsi="Arial" w:cs="Arial"/>
          <w:i/>
          <w:sz w:val="20"/>
          <w:szCs w:val="20"/>
          <w:lang w:val="lv-LV"/>
        </w:rPr>
        <w:t>euro</w:t>
      </w:r>
      <w:r w:rsidRPr="00A24229">
        <w:rPr>
          <w:rFonts w:ascii="Arial" w:hAnsi="Arial" w:cs="Arial"/>
          <w:sz w:val="20"/>
          <w:szCs w:val="20"/>
          <w:lang w:val="lv-LV"/>
        </w:rPr>
        <w:t>);</w:t>
      </w:r>
    </w:p>
    <w:p w14:paraId="19780B51" w14:textId="03541B99" w:rsidR="00475441" w:rsidRPr="00A24229" w:rsidRDefault="00475441" w:rsidP="00671B23">
      <w:pPr>
        <w:pStyle w:val="ListParagraph"/>
        <w:spacing w:line="276" w:lineRule="auto"/>
        <w:ind w:left="0" w:firstLine="426"/>
        <w:jc w:val="both"/>
        <w:rPr>
          <w:rFonts w:ascii="Arial" w:hAnsi="Arial" w:cs="Arial"/>
          <w:sz w:val="20"/>
          <w:szCs w:val="20"/>
          <w:lang w:val="lv-LV"/>
        </w:rPr>
      </w:pPr>
      <w:r w:rsidRPr="005A2D29">
        <w:rPr>
          <w:rFonts w:ascii="Arial" w:hAnsi="Arial" w:cs="Arial"/>
          <w:sz w:val="20"/>
          <w:szCs w:val="20"/>
          <w:lang w:val="lv-LV"/>
        </w:rPr>
        <w:t>19.7.</w:t>
      </w:r>
      <w:r w:rsidRPr="005A2D29">
        <w:rPr>
          <w:rFonts w:ascii="Arial" w:hAnsi="Arial" w:cs="Arial"/>
          <w:sz w:val="20"/>
          <w:szCs w:val="20"/>
          <w:vertAlign w:val="superscript"/>
          <w:lang w:val="lv-LV"/>
        </w:rPr>
        <w:t>1</w:t>
      </w:r>
      <w:r w:rsidRPr="005A2D29">
        <w:rPr>
          <w:rFonts w:ascii="Arial" w:hAnsi="Arial" w:cs="Arial"/>
          <w:sz w:val="20"/>
          <w:szCs w:val="20"/>
          <w:lang w:val="lv-LV"/>
        </w:rPr>
        <w:t xml:space="preserve"> </w:t>
      </w:r>
      <w:r w:rsidR="002339E2" w:rsidRPr="00A24229">
        <w:rPr>
          <w:rFonts w:ascii="Arial" w:hAnsi="Arial" w:cs="Arial"/>
          <w:sz w:val="20"/>
          <w:szCs w:val="20"/>
          <w:lang w:val="lv-LV"/>
        </w:rPr>
        <w:t>detal</w:t>
      </w:r>
      <w:r w:rsidR="002339E2">
        <w:rPr>
          <w:rFonts w:ascii="Arial" w:hAnsi="Arial" w:cs="Arial"/>
          <w:sz w:val="20"/>
          <w:szCs w:val="20"/>
          <w:lang w:val="lv-LV"/>
        </w:rPr>
        <w:t>izēt</w:t>
      </w:r>
      <w:r w:rsidR="005A2D29">
        <w:rPr>
          <w:rFonts w:ascii="Arial" w:hAnsi="Arial" w:cs="Arial"/>
          <w:sz w:val="20"/>
          <w:szCs w:val="20"/>
          <w:lang w:val="lv-LV"/>
        </w:rPr>
        <w:t>u</w:t>
      </w:r>
      <w:r w:rsidR="002339E2" w:rsidRPr="00A24229">
        <w:rPr>
          <w:rFonts w:ascii="Arial" w:hAnsi="Arial" w:cs="Arial"/>
          <w:sz w:val="20"/>
          <w:szCs w:val="20"/>
          <w:lang w:val="lv-LV"/>
        </w:rPr>
        <w:t xml:space="preserve"> shēmas </w:t>
      </w:r>
      <w:proofErr w:type="spellStart"/>
      <w:r w:rsidR="002339E2" w:rsidRPr="00A24229">
        <w:rPr>
          <w:rFonts w:ascii="Arial" w:hAnsi="Arial" w:cs="Arial"/>
          <w:sz w:val="20"/>
          <w:szCs w:val="20"/>
          <w:lang w:val="lv-LV"/>
        </w:rPr>
        <w:t>II</w:t>
      </w:r>
      <w:r w:rsidR="002339E2">
        <w:rPr>
          <w:rFonts w:ascii="Arial" w:hAnsi="Arial" w:cs="Arial"/>
          <w:sz w:val="20"/>
          <w:szCs w:val="20"/>
          <w:lang w:val="lv-LV"/>
        </w:rPr>
        <w:t>.nodaļā</w:t>
      </w:r>
      <w:proofErr w:type="spellEnd"/>
      <w:r w:rsidR="002339E2">
        <w:rPr>
          <w:rFonts w:ascii="Arial" w:hAnsi="Arial" w:cs="Arial"/>
          <w:sz w:val="20"/>
          <w:szCs w:val="20"/>
          <w:lang w:val="lv-LV"/>
        </w:rPr>
        <w:t xml:space="preserve"> minēto norēķinu periodā </w:t>
      </w:r>
      <w:proofErr w:type="spellStart"/>
      <w:r w:rsidR="002339E2">
        <w:rPr>
          <w:rFonts w:ascii="Arial" w:hAnsi="Arial" w:cs="Arial"/>
          <w:sz w:val="20"/>
          <w:szCs w:val="20"/>
          <w:lang w:val="lv-LV"/>
        </w:rPr>
        <w:t>prognozējāmo</w:t>
      </w:r>
      <w:proofErr w:type="spellEnd"/>
      <w:r w:rsidR="002339E2">
        <w:rPr>
          <w:rFonts w:ascii="Arial" w:hAnsi="Arial" w:cs="Arial"/>
          <w:sz w:val="20"/>
          <w:szCs w:val="20"/>
          <w:lang w:val="lv-LV"/>
        </w:rPr>
        <w:t xml:space="preserve"> un shēmas </w:t>
      </w:r>
      <w:r w:rsidR="002339E2" w:rsidRPr="005A2D29">
        <w:rPr>
          <w:rFonts w:ascii="Arial" w:hAnsi="Arial" w:cs="Arial"/>
          <w:sz w:val="20"/>
          <w:szCs w:val="20"/>
          <w:lang w:val="lv-LV"/>
        </w:rPr>
        <w:t>16.</w:t>
      </w:r>
      <w:r w:rsidR="002339E2" w:rsidRPr="005A2D29">
        <w:rPr>
          <w:rFonts w:ascii="Arial" w:hAnsi="Arial" w:cs="Arial"/>
          <w:sz w:val="20"/>
          <w:szCs w:val="20"/>
          <w:vertAlign w:val="superscript"/>
          <w:lang w:val="lv-LV"/>
        </w:rPr>
        <w:t>2</w:t>
      </w:r>
      <w:r w:rsidR="002339E2" w:rsidRPr="005A2D29">
        <w:rPr>
          <w:rFonts w:ascii="Arial" w:hAnsi="Arial" w:cs="Arial"/>
          <w:sz w:val="20"/>
          <w:szCs w:val="20"/>
          <w:lang w:val="lv-LV"/>
        </w:rPr>
        <w:t xml:space="preserve"> </w:t>
      </w:r>
      <w:r w:rsidR="002339E2">
        <w:rPr>
          <w:rFonts w:ascii="Arial" w:hAnsi="Arial" w:cs="Arial"/>
          <w:sz w:val="20"/>
          <w:szCs w:val="20"/>
          <w:lang w:val="lv-LV"/>
        </w:rPr>
        <w:t xml:space="preserve"> minēto atcelto vilcienu kilometru (</w:t>
      </w:r>
      <w:r w:rsidR="002339E2" w:rsidRPr="005A2D29">
        <w:rPr>
          <w:rFonts w:ascii="Arial" w:hAnsi="Arial" w:cs="Arial"/>
          <w:sz w:val="20"/>
          <w:szCs w:val="20"/>
          <w:lang w:val="lv-LV"/>
        </w:rPr>
        <w:t>atbilstoši faktiski atcelto vilcienu ceļu skaitam un to garumam</w:t>
      </w:r>
      <w:r w:rsidR="002339E2">
        <w:rPr>
          <w:rFonts w:ascii="Arial" w:hAnsi="Arial" w:cs="Arial"/>
          <w:sz w:val="20"/>
          <w:szCs w:val="20"/>
          <w:lang w:val="lv-LV"/>
        </w:rPr>
        <w:t>) skaitu</w:t>
      </w:r>
      <w:r w:rsidR="002339E2" w:rsidRPr="002D6422">
        <w:rPr>
          <w:rFonts w:ascii="Arial" w:hAnsi="Arial" w:cs="Arial"/>
          <w:sz w:val="20"/>
          <w:szCs w:val="20"/>
          <w:lang w:val="lv-LV"/>
        </w:rPr>
        <w:t xml:space="preserve"> konkrētā tirgus segmentā, kurā pārvadājumus veic, izmantojot iepriekš rezervētus vilcienu ceļus</w:t>
      </w:r>
      <w:r w:rsidR="00671B23">
        <w:rPr>
          <w:rFonts w:ascii="Arial" w:hAnsi="Arial" w:cs="Arial"/>
          <w:sz w:val="20"/>
          <w:szCs w:val="20"/>
          <w:lang w:val="lv-LV"/>
        </w:rPr>
        <w:t xml:space="preserve">, </w:t>
      </w:r>
      <w:r w:rsidR="00671B23" w:rsidRPr="00A24229">
        <w:rPr>
          <w:rFonts w:ascii="Arial" w:hAnsi="Arial" w:cs="Arial"/>
          <w:sz w:val="20"/>
          <w:szCs w:val="20"/>
          <w:lang w:val="lv-LV"/>
        </w:rPr>
        <w:t>attiecīgā vilcienu numuru diapazona ietvaros atbilstoši jaudas sadales shēmas 5.pielikumam (</w:t>
      </w:r>
      <w:r w:rsidR="00671B23" w:rsidRPr="005A2D29">
        <w:rPr>
          <w:rFonts w:ascii="Arial" w:hAnsi="Arial" w:cs="Arial"/>
          <w:i/>
          <w:sz w:val="20"/>
          <w:szCs w:val="20"/>
          <w:lang w:val="lv-LV"/>
        </w:rPr>
        <w:t>euro</w:t>
      </w:r>
      <w:r w:rsidR="00671B23" w:rsidRPr="00A24229">
        <w:rPr>
          <w:rFonts w:ascii="Arial" w:hAnsi="Arial" w:cs="Arial"/>
          <w:sz w:val="20"/>
          <w:szCs w:val="20"/>
          <w:lang w:val="lv-LV"/>
        </w:rPr>
        <w:t>)</w:t>
      </w:r>
      <w:r w:rsidR="005A2D29">
        <w:rPr>
          <w:rFonts w:ascii="Arial" w:hAnsi="Arial" w:cs="Arial"/>
          <w:sz w:val="20"/>
          <w:szCs w:val="20"/>
          <w:lang w:val="lv-LV"/>
        </w:rPr>
        <w:t>;</w:t>
      </w:r>
    </w:p>
    <w:p w14:paraId="35A13397" w14:textId="1CB34C0C" w:rsidR="00A24229" w:rsidRDefault="00A24229" w:rsidP="002B0A4A">
      <w:pPr>
        <w:pStyle w:val="ListParagraph"/>
        <w:spacing w:line="276" w:lineRule="auto"/>
        <w:ind w:left="0" w:firstLine="426"/>
        <w:jc w:val="both"/>
        <w:rPr>
          <w:rFonts w:ascii="Arial" w:hAnsi="Arial" w:cs="Arial"/>
          <w:sz w:val="20"/>
          <w:szCs w:val="20"/>
          <w:lang w:val="lv-LV"/>
        </w:rPr>
      </w:pPr>
      <w:r w:rsidRPr="00A24229">
        <w:rPr>
          <w:rFonts w:ascii="Arial" w:hAnsi="Arial" w:cs="Arial"/>
          <w:sz w:val="20"/>
          <w:szCs w:val="20"/>
          <w:lang w:val="lv-LV"/>
        </w:rPr>
        <w:t>19.8. kopējo maksājumu katras pakalpojumu grupas konkrētajā tirgus segmentā attiecīgā vilcienu numuru diapazona ietvaros atbilstoši jaudas sadales shēmas 5.pielikumam (</w:t>
      </w:r>
      <w:r w:rsidR="00671B23" w:rsidRPr="004A2946">
        <w:rPr>
          <w:rFonts w:ascii="Arial" w:hAnsi="Arial" w:cs="Arial"/>
          <w:i/>
          <w:sz w:val="20"/>
          <w:szCs w:val="20"/>
          <w:lang w:val="lv-LV"/>
        </w:rPr>
        <w:t>euro</w:t>
      </w:r>
      <w:r w:rsidR="005A2D29">
        <w:rPr>
          <w:rFonts w:ascii="Arial" w:hAnsi="Arial" w:cs="Arial"/>
          <w:sz w:val="20"/>
          <w:szCs w:val="20"/>
          <w:lang w:val="lv-LV"/>
        </w:rPr>
        <w:t>);</w:t>
      </w:r>
    </w:p>
    <w:p w14:paraId="2B2A731E" w14:textId="06FF2454" w:rsidR="00671B23" w:rsidRPr="00671B23" w:rsidRDefault="00671B23" w:rsidP="002B0A4A">
      <w:pPr>
        <w:pStyle w:val="ListParagraph"/>
        <w:spacing w:line="276" w:lineRule="auto"/>
        <w:ind w:left="0" w:firstLine="426"/>
        <w:jc w:val="both"/>
        <w:rPr>
          <w:rFonts w:ascii="Arial" w:hAnsi="Arial" w:cs="Arial"/>
          <w:sz w:val="20"/>
          <w:szCs w:val="20"/>
          <w:lang w:val="lv-LV"/>
        </w:rPr>
      </w:pPr>
      <w:r>
        <w:rPr>
          <w:rFonts w:ascii="Arial" w:hAnsi="Arial" w:cs="Arial"/>
          <w:sz w:val="20"/>
          <w:szCs w:val="20"/>
          <w:lang w:val="lv-LV"/>
        </w:rPr>
        <w:t>19.</w:t>
      </w:r>
      <w:r w:rsidR="00887399">
        <w:rPr>
          <w:rFonts w:ascii="Arial" w:hAnsi="Arial" w:cs="Arial"/>
          <w:sz w:val="20"/>
          <w:szCs w:val="20"/>
          <w:lang w:val="lv-LV"/>
        </w:rPr>
        <w:t>9.</w:t>
      </w:r>
      <w:r w:rsidRPr="004A2946">
        <w:rPr>
          <w:rFonts w:ascii="Arial" w:hAnsi="Arial" w:cs="Arial"/>
          <w:sz w:val="20"/>
          <w:szCs w:val="20"/>
          <w:lang w:val="lv-LV"/>
        </w:rPr>
        <w:t xml:space="preserve"> </w:t>
      </w:r>
      <w:r w:rsidRPr="00887399">
        <w:rPr>
          <w:rStyle w:val="tvhtml1"/>
          <w:rFonts w:ascii="Arial" w:hAnsi="Arial" w:cs="Arial"/>
          <w:sz w:val="20"/>
          <w:szCs w:val="20"/>
          <w:bdr w:val="none" w:sz="0" w:space="0" w:color="auto" w:frame="1"/>
          <w:lang w:val="lv-LV"/>
        </w:rPr>
        <w:t xml:space="preserve">kopējā veicamā </w:t>
      </w:r>
      <w:r w:rsidRPr="00887399">
        <w:rPr>
          <w:rFonts w:ascii="Arial" w:hAnsi="Arial" w:cs="Arial"/>
          <w:sz w:val="20"/>
          <w:szCs w:val="20"/>
          <w:lang w:val="lv-LV"/>
        </w:rPr>
        <w:t>dzelzceļa infrastruktūras jaudas nodrošinājuma maksājuma kompensācija</w:t>
      </w:r>
      <w:r w:rsidR="00887399">
        <w:rPr>
          <w:rFonts w:ascii="Arial" w:hAnsi="Arial" w:cs="Arial"/>
          <w:sz w:val="20"/>
          <w:szCs w:val="20"/>
          <w:lang w:val="lv-LV"/>
        </w:rPr>
        <w:t>s apmēru</w:t>
      </w:r>
      <w:r w:rsidRPr="00887399">
        <w:rPr>
          <w:rFonts w:ascii="Arial" w:hAnsi="Arial" w:cs="Arial"/>
          <w:sz w:val="20"/>
          <w:szCs w:val="20"/>
          <w:lang w:val="lv-LV"/>
        </w:rPr>
        <w:t xml:space="preserve"> par</w:t>
      </w:r>
      <w:r w:rsidRPr="00887399">
        <w:rPr>
          <w:rStyle w:val="tvhtml1"/>
          <w:rFonts w:ascii="Arial" w:hAnsi="Arial" w:cs="Arial"/>
          <w:sz w:val="20"/>
          <w:szCs w:val="20"/>
          <w:bdr w:val="none" w:sz="0" w:space="0" w:color="auto" w:frame="1"/>
          <w:lang w:val="lv-LV"/>
        </w:rPr>
        <w:t xml:space="preserve"> </w:t>
      </w:r>
      <w:r w:rsidRPr="00887399">
        <w:rPr>
          <w:rFonts w:ascii="Arial" w:hAnsi="Arial" w:cs="Arial"/>
          <w:bCs/>
          <w:iCs/>
          <w:sz w:val="20"/>
          <w:szCs w:val="20"/>
          <w:lang w:val="lv-LV"/>
        </w:rPr>
        <w:t xml:space="preserve">attiecīgās pakalpojumu grupas </w:t>
      </w:r>
      <w:r w:rsidRPr="00887399">
        <w:rPr>
          <w:rFonts w:ascii="Arial" w:hAnsi="Arial" w:cs="Arial"/>
          <w:sz w:val="20"/>
          <w:szCs w:val="20"/>
          <w:lang w:val="lv-LV"/>
        </w:rPr>
        <w:t xml:space="preserve">konkrētā tirgus segmentā, </w:t>
      </w:r>
      <w:r w:rsidRPr="00887399">
        <w:rPr>
          <w:rStyle w:val="tvhtml1"/>
          <w:rFonts w:ascii="Arial" w:hAnsi="Arial" w:cs="Arial"/>
          <w:sz w:val="20"/>
          <w:szCs w:val="20"/>
          <w:bdr w:val="none" w:sz="0" w:space="0" w:color="auto" w:frame="1"/>
          <w:lang w:val="lv-LV"/>
        </w:rPr>
        <w:t>kurā pārvadājumus veic, izmantojot iepriekš rezervētus vilcienu ceļus</w:t>
      </w:r>
      <w:r w:rsidR="00887399">
        <w:rPr>
          <w:rStyle w:val="tvhtml1"/>
          <w:rFonts w:ascii="Arial" w:hAnsi="Arial" w:cs="Arial"/>
          <w:sz w:val="20"/>
          <w:szCs w:val="20"/>
          <w:bdr w:val="none" w:sz="0" w:space="0" w:color="auto" w:frame="1"/>
          <w:lang w:val="lv-LV"/>
        </w:rPr>
        <w:t>,</w:t>
      </w:r>
      <w:r w:rsidRPr="00887399">
        <w:rPr>
          <w:rFonts w:ascii="Arial" w:hAnsi="Arial" w:cs="Arial"/>
          <w:sz w:val="20"/>
          <w:szCs w:val="20"/>
          <w:lang w:val="lv-LV"/>
        </w:rPr>
        <w:t xml:space="preserve"> atcelt</w:t>
      </w:r>
      <w:r w:rsidR="00887399">
        <w:rPr>
          <w:rFonts w:ascii="Arial" w:hAnsi="Arial" w:cs="Arial"/>
          <w:sz w:val="20"/>
          <w:szCs w:val="20"/>
          <w:lang w:val="lv-LV"/>
        </w:rPr>
        <w:t>ajiem</w:t>
      </w:r>
      <w:r w:rsidRPr="00887399">
        <w:rPr>
          <w:rFonts w:ascii="Arial" w:hAnsi="Arial" w:cs="Arial"/>
          <w:sz w:val="20"/>
          <w:szCs w:val="20"/>
          <w:lang w:val="lv-LV"/>
        </w:rPr>
        <w:t xml:space="preserve"> vilcienu ceļ</w:t>
      </w:r>
      <w:r w:rsidR="00887399">
        <w:rPr>
          <w:rFonts w:ascii="Arial" w:hAnsi="Arial" w:cs="Arial"/>
          <w:sz w:val="20"/>
          <w:szCs w:val="20"/>
          <w:lang w:val="lv-LV"/>
        </w:rPr>
        <w:t>iem</w:t>
      </w:r>
      <w:r w:rsidRPr="00887399">
        <w:rPr>
          <w:rFonts w:ascii="Arial" w:hAnsi="Arial" w:cs="Arial"/>
          <w:sz w:val="20"/>
          <w:szCs w:val="20"/>
          <w:lang w:val="lv-LV"/>
        </w:rPr>
        <w:t xml:space="preserve"> </w:t>
      </w:r>
      <w:r w:rsidRPr="00A24229">
        <w:rPr>
          <w:rFonts w:ascii="Arial" w:hAnsi="Arial" w:cs="Arial"/>
          <w:sz w:val="20"/>
          <w:szCs w:val="20"/>
          <w:lang w:val="lv-LV"/>
        </w:rPr>
        <w:t>attiecīgā vilcienu numuru diapazona ietvaros atbilstoši jaudas sadales shēmas 5.pielikumam (</w:t>
      </w:r>
      <w:r w:rsidRPr="004A2946">
        <w:rPr>
          <w:rFonts w:ascii="Arial" w:hAnsi="Arial" w:cs="Arial"/>
          <w:i/>
          <w:sz w:val="20"/>
          <w:szCs w:val="20"/>
          <w:lang w:val="lv-LV"/>
        </w:rPr>
        <w:t>euro</w:t>
      </w:r>
      <w:r w:rsidRPr="00A24229">
        <w:rPr>
          <w:rFonts w:ascii="Arial" w:hAnsi="Arial" w:cs="Arial"/>
          <w:sz w:val="20"/>
          <w:szCs w:val="20"/>
          <w:lang w:val="lv-LV"/>
        </w:rPr>
        <w:t>)</w:t>
      </w:r>
      <w:r w:rsidRPr="00887399">
        <w:rPr>
          <w:rStyle w:val="tvhtml1"/>
          <w:rFonts w:ascii="Arial" w:hAnsi="Arial" w:cs="Arial"/>
          <w:sz w:val="20"/>
          <w:szCs w:val="20"/>
          <w:bdr w:val="none" w:sz="0" w:space="0" w:color="auto" w:frame="1"/>
          <w:lang w:val="lv-LV"/>
        </w:rPr>
        <w:t>;</w:t>
      </w:r>
    </w:p>
    <w:p w14:paraId="796D3721" w14:textId="47494C0F" w:rsidR="00AC59E2" w:rsidRDefault="00887399" w:rsidP="00A24229">
      <w:pPr>
        <w:pStyle w:val="ListParagraph"/>
        <w:spacing w:line="276" w:lineRule="auto"/>
        <w:ind w:left="0" w:firstLine="426"/>
        <w:jc w:val="both"/>
        <w:rPr>
          <w:rFonts w:ascii="Arial" w:hAnsi="Arial" w:cs="Arial"/>
          <w:sz w:val="20"/>
          <w:szCs w:val="20"/>
          <w:lang w:val="lv-LV"/>
        </w:rPr>
      </w:pPr>
      <w:r>
        <w:rPr>
          <w:rFonts w:ascii="Arial" w:hAnsi="Arial" w:cs="Arial"/>
          <w:sz w:val="20"/>
          <w:szCs w:val="20"/>
          <w:lang w:val="lv-LV"/>
        </w:rPr>
        <w:t>19.10</w:t>
      </w:r>
      <w:r w:rsidR="00A24229" w:rsidRPr="00A24229">
        <w:rPr>
          <w:rFonts w:ascii="Arial" w:hAnsi="Arial" w:cs="Arial"/>
          <w:sz w:val="20"/>
          <w:szCs w:val="20"/>
          <w:lang w:val="lv-LV"/>
        </w:rPr>
        <w:t>. citu detalizētāku informāciju, ja infrastruktūras pārvaldītājs par to ir vienojies ar dzelzceļa pārvadātāju vai atsevišķu tehnoloģisko procesu veicēju.</w:t>
      </w:r>
      <w:r w:rsidR="00AC59E2" w:rsidRPr="00C972A1">
        <w:rPr>
          <w:rFonts w:ascii="Arial" w:hAnsi="Arial" w:cs="Arial"/>
          <w:sz w:val="20"/>
          <w:szCs w:val="20"/>
          <w:lang w:val="lv-LV"/>
        </w:rPr>
        <w:t>"</w:t>
      </w:r>
      <w:r w:rsidR="00AC59E2">
        <w:rPr>
          <w:rFonts w:ascii="Arial" w:hAnsi="Arial" w:cs="Arial"/>
          <w:sz w:val="20"/>
          <w:szCs w:val="20"/>
          <w:lang w:val="lv-LV"/>
        </w:rPr>
        <w:t>;</w:t>
      </w:r>
    </w:p>
    <w:p w14:paraId="462D2D00" w14:textId="77777777" w:rsidR="00CF4F3A" w:rsidRDefault="00CF4F3A" w:rsidP="00AC59E2">
      <w:pPr>
        <w:pStyle w:val="ListParagraph"/>
        <w:spacing w:line="276" w:lineRule="auto"/>
        <w:ind w:left="0" w:firstLine="426"/>
        <w:jc w:val="both"/>
        <w:rPr>
          <w:rFonts w:ascii="Arial" w:hAnsi="Arial" w:cs="Arial"/>
          <w:sz w:val="20"/>
          <w:szCs w:val="20"/>
          <w:lang w:val="lv-LV"/>
        </w:rPr>
      </w:pPr>
    </w:p>
    <w:p w14:paraId="55616A97" w14:textId="431B6AFA" w:rsidR="007E65AB" w:rsidRPr="009D6275" w:rsidRDefault="00A42302" w:rsidP="007E65AB">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1</w:t>
      </w:r>
      <w:r w:rsidR="00CF4F3A" w:rsidRPr="009D6275">
        <w:rPr>
          <w:rFonts w:ascii="Arial" w:hAnsi="Arial" w:cs="Arial"/>
          <w:sz w:val="20"/>
          <w:szCs w:val="20"/>
          <w:lang w:val="lv-LV"/>
        </w:rPr>
        <w:t>.</w:t>
      </w:r>
      <w:r w:rsidRPr="009D6275">
        <w:rPr>
          <w:rFonts w:ascii="Arial" w:hAnsi="Arial" w:cs="Arial"/>
          <w:sz w:val="20"/>
          <w:szCs w:val="20"/>
          <w:lang w:val="lv-LV"/>
        </w:rPr>
        <w:t>1</w:t>
      </w:r>
      <w:r w:rsidR="009D6275" w:rsidRPr="009D6275">
        <w:rPr>
          <w:rFonts w:ascii="Arial" w:hAnsi="Arial" w:cs="Arial"/>
          <w:sz w:val="20"/>
          <w:szCs w:val="20"/>
          <w:lang w:val="lv-LV"/>
        </w:rPr>
        <w:t>0</w:t>
      </w:r>
      <w:r w:rsidR="00CF4F3A" w:rsidRPr="009D6275">
        <w:rPr>
          <w:rFonts w:ascii="Arial" w:hAnsi="Arial" w:cs="Arial"/>
          <w:sz w:val="20"/>
          <w:szCs w:val="20"/>
          <w:lang w:val="lv-LV"/>
        </w:rPr>
        <w:t>. Izteikt Noteikumu 19.</w:t>
      </w:r>
      <w:r w:rsidR="00CF4F3A" w:rsidRPr="009D6275">
        <w:rPr>
          <w:rFonts w:ascii="Arial" w:hAnsi="Arial" w:cs="Arial"/>
          <w:sz w:val="20"/>
          <w:szCs w:val="20"/>
          <w:vertAlign w:val="superscript"/>
          <w:lang w:val="lv-LV"/>
        </w:rPr>
        <w:t>1</w:t>
      </w:r>
      <w:r w:rsidR="00CF4F3A" w:rsidRPr="009D6275">
        <w:rPr>
          <w:rFonts w:ascii="Arial" w:hAnsi="Arial" w:cs="Arial"/>
          <w:sz w:val="20"/>
          <w:szCs w:val="20"/>
          <w:lang w:val="lv-LV"/>
        </w:rPr>
        <w:t>punktu šādā redakcijā:</w:t>
      </w:r>
    </w:p>
    <w:p w14:paraId="014579C6" w14:textId="72BB2E9F" w:rsidR="009830E4" w:rsidRPr="009D6275" w:rsidRDefault="00B54C55" w:rsidP="009830E4">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w:t>
      </w:r>
      <w:r w:rsidR="00EC7B28" w:rsidRPr="009D6275">
        <w:rPr>
          <w:rFonts w:ascii="Arial" w:hAnsi="Arial" w:cs="Arial"/>
          <w:sz w:val="20"/>
          <w:szCs w:val="20"/>
          <w:lang w:val="lv-LV"/>
        </w:rPr>
        <w:t>19.</w:t>
      </w:r>
      <w:r w:rsidR="00EC7B28" w:rsidRPr="009D6275">
        <w:rPr>
          <w:rFonts w:ascii="Arial" w:hAnsi="Arial" w:cs="Arial"/>
          <w:sz w:val="20"/>
          <w:szCs w:val="20"/>
          <w:vertAlign w:val="superscript"/>
          <w:lang w:val="lv-LV"/>
        </w:rPr>
        <w:t xml:space="preserve">1 </w:t>
      </w:r>
      <w:r w:rsidR="007E65AB" w:rsidRPr="009D6275">
        <w:rPr>
          <w:rFonts w:ascii="Arial" w:hAnsi="Arial" w:cs="Arial"/>
          <w:sz w:val="20"/>
          <w:szCs w:val="20"/>
          <w:lang w:val="lv-LV"/>
        </w:rPr>
        <w:t xml:space="preserve">Par shēmas 15.punktā noteikto maksājumu infrastruktūras pārvaldītājs rēķinu, pamatojoties uz lēmumu par dzelzceļa infrastruktūras jaudas sadali, nosūta </w:t>
      </w:r>
      <w:r w:rsidR="00D65E4A" w:rsidRPr="009D6275">
        <w:rPr>
          <w:rFonts w:ascii="Arial" w:hAnsi="Arial" w:cs="Arial"/>
          <w:sz w:val="20"/>
          <w:szCs w:val="20"/>
          <w:lang w:val="lv-LV"/>
        </w:rPr>
        <w:t>20 kalendār</w:t>
      </w:r>
      <w:r w:rsidR="008C7698" w:rsidRPr="009D6275">
        <w:rPr>
          <w:rFonts w:ascii="Arial" w:hAnsi="Arial" w:cs="Arial"/>
          <w:sz w:val="20"/>
          <w:szCs w:val="20"/>
          <w:lang w:val="lv-LV"/>
        </w:rPr>
        <w:t>ās</w:t>
      </w:r>
      <w:r w:rsidR="00D65E4A" w:rsidRPr="009D6275">
        <w:rPr>
          <w:rFonts w:ascii="Arial" w:hAnsi="Arial" w:cs="Arial"/>
          <w:sz w:val="20"/>
          <w:szCs w:val="20"/>
          <w:lang w:val="lv-LV"/>
        </w:rPr>
        <w:t xml:space="preserve"> die</w:t>
      </w:r>
      <w:r w:rsidR="008C7698" w:rsidRPr="009D6275">
        <w:rPr>
          <w:rFonts w:ascii="Arial" w:hAnsi="Arial" w:cs="Arial"/>
          <w:sz w:val="20"/>
          <w:szCs w:val="20"/>
          <w:lang w:val="lv-LV"/>
        </w:rPr>
        <w:t>nas</w:t>
      </w:r>
      <w:r w:rsidR="007E65AB" w:rsidRPr="009D6275">
        <w:rPr>
          <w:rFonts w:ascii="Arial" w:hAnsi="Arial" w:cs="Arial"/>
          <w:sz w:val="20"/>
          <w:szCs w:val="20"/>
          <w:lang w:val="lv-LV"/>
        </w:rPr>
        <w:t xml:space="preserve"> pirms vilcienu kustības gada grafika, uz kuru attiecas lēmums par dzelzceļa infrastruktūras jaudas sadali, </w:t>
      </w:r>
      <w:r w:rsidR="002C7D86" w:rsidRPr="009D6275">
        <w:rPr>
          <w:rFonts w:ascii="Arial" w:hAnsi="Arial" w:cs="Arial"/>
          <w:sz w:val="20"/>
          <w:szCs w:val="20"/>
          <w:lang w:val="lv-LV"/>
        </w:rPr>
        <w:t xml:space="preserve">vai tā grozījumu </w:t>
      </w:r>
      <w:r w:rsidR="007E65AB" w:rsidRPr="009D6275">
        <w:rPr>
          <w:rFonts w:ascii="Arial" w:hAnsi="Arial" w:cs="Arial"/>
          <w:sz w:val="20"/>
          <w:szCs w:val="20"/>
          <w:lang w:val="lv-LV"/>
        </w:rPr>
        <w:t>spēkā stāšanās, bet par shēmas 16.punktā noteikto maksājumu infrastruktūras pārvaldītājs rēķinu</w:t>
      </w:r>
      <w:r w:rsidR="00407DDC" w:rsidRPr="009D6275">
        <w:rPr>
          <w:rFonts w:ascii="Arial" w:hAnsi="Arial" w:cs="Arial"/>
          <w:sz w:val="20"/>
          <w:szCs w:val="20"/>
          <w:lang w:val="lv-LV"/>
        </w:rPr>
        <w:t xml:space="preserve"> un norēķinu informāciju</w:t>
      </w:r>
      <w:r w:rsidR="007E65AB" w:rsidRPr="009D6275">
        <w:rPr>
          <w:rFonts w:ascii="Arial" w:hAnsi="Arial" w:cs="Arial"/>
          <w:sz w:val="20"/>
          <w:szCs w:val="20"/>
          <w:lang w:val="lv-LV"/>
        </w:rPr>
        <w:t xml:space="preserve"> nosūta 15 kalendāro dienu laikā pēc dzelzceļa infrastruktūras jaudas sadales perioda beigām</w:t>
      </w:r>
      <w:r w:rsidR="00552D62" w:rsidRPr="009D6275">
        <w:rPr>
          <w:rFonts w:ascii="Arial" w:hAnsi="Arial" w:cs="Arial"/>
          <w:sz w:val="20"/>
          <w:szCs w:val="20"/>
          <w:lang w:val="lv-LV"/>
        </w:rPr>
        <w:t>, abos gadījumos paredzot samaksas termiņu 15 kalendārās dienas</w:t>
      </w:r>
      <w:r w:rsidR="008D1302" w:rsidRPr="009D6275">
        <w:rPr>
          <w:rFonts w:ascii="Arial" w:hAnsi="Arial" w:cs="Arial"/>
          <w:sz w:val="20"/>
          <w:szCs w:val="20"/>
          <w:lang w:val="lv-LV"/>
        </w:rPr>
        <w:t>.</w:t>
      </w:r>
      <w:r w:rsidR="00DF009A" w:rsidRPr="009D6275">
        <w:rPr>
          <w:rFonts w:ascii="Arial" w:hAnsi="Arial" w:cs="Arial"/>
          <w:sz w:val="20"/>
          <w:szCs w:val="20"/>
          <w:lang w:val="lv-LV"/>
        </w:rPr>
        <w:t>";</w:t>
      </w:r>
    </w:p>
    <w:p w14:paraId="53EF11CA" w14:textId="77777777" w:rsidR="009830E4" w:rsidRPr="009D6275" w:rsidRDefault="009830E4" w:rsidP="009830E4">
      <w:pPr>
        <w:pStyle w:val="ListParagraph"/>
        <w:spacing w:line="276" w:lineRule="auto"/>
        <w:ind w:left="0" w:firstLine="426"/>
        <w:jc w:val="both"/>
        <w:rPr>
          <w:rFonts w:ascii="Arial" w:hAnsi="Arial" w:cs="Arial"/>
          <w:sz w:val="20"/>
          <w:szCs w:val="20"/>
          <w:lang w:val="lv-LV"/>
        </w:rPr>
      </w:pPr>
    </w:p>
    <w:p w14:paraId="4B96FC51" w14:textId="793AA1DF" w:rsidR="009830E4" w:rsidRPr="009D6275" w:rsidRDefault="00A42302" w:rsidP="009830E4">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1</w:t>
      </w:r>
      <w:r w:rsidR="009830E4" w:rsidRPr="009D6275">
        <w:rPr>
          <w:rFonts w:ascii="Arial" w:hAnsi="Arial" w:cs="Arial"/>
          <w:sz w:val="20"/>
          <w:szCs w:val="20"/>
          <w:lang w:val="lv-LV"/>
        </w:rPr>
        <w:t>.</w:t>
      </w:r>
      <w:r w:rsidRPr="009D6275">
        <w:rPr>
          <w:rFonts w:ascii="Arial" w:hAnsi="Arial" w:cs="Arial"/>
          <w:sz w:val="20"/>
          <w:szCs w:val="20"/>
          <w:lang w:val="lv-LV"/>
        </w:rPr>
        <w:t>1</w:t>
      </w:r>
      <w:r w:rsidR="009D6275" w:rsidRPr="009D6275">
        <w:rPr>
          <w:rFonts w:ascii="Arial" w:hAnsi="Arial" w:cs="Arial"/>
          <w:sz w:val="20"/>
          <w:szCs w:val="20"/>
          <w:lang w:val="lv-LV"/>
        </w:rPr>
        <w:t>1</w:t>
      </w:r>
      <w:r w:rsidR="009830E4" w:rsidRPr="009D6275">
        <w:rPr>
          <w:rFonts w:ascii="Arial" w:hAnsi="Arial" w:cs="Arial"/>
          <w:sz w:val="20"/>
          <w:szCs w:val="20"/>
          <w:lang w:val="lv-LV"/>
        </w:rPr>
        <w:t xml:space="preserve">. Izteikt </w:t>
      </w:r>
      <w:r w:rsidR="00671B23" w:rsidRPr="009D6275">
        <w:rPr>
          <w:rFonts w:ascii="Arial" w:hAnsi="Arial" w:cs="Arial"/>
          <w:sz w:val="20"/>
          <w:szCs w:val="20"/>
          <w:lang w:val="lv-LV"/>
        </w:rPr>
        <w:t>shēmas</w:t>
      </w:r>
      <w:r w:rsidR="002E4F61" w:rsidRPr="009D6275">
        <w:rPr>
          <w:rFonts w:ascii="Arial" w:hAnsi="Arial" w:cs="Arial"/>
          <w:sz w:val="20"/>
          <w:szCs w:val="20"/>
          <w:lang w:val="lv-LV"/>
        </w:rPr>
        <w:t xml:space="preserve"> </w:t>
      </w:r>
      <w:r w:rsidR="009830E4" w:rsidRPr="009D6275">
        <w:rPr>
          <w:rFonts w:ascii="Arial" w:hAnsi="Arial" w:cs="Arial"/>
          <w:sz w:val="20"/>
          <w:szCs w:val="20"/>
          <w:lang w:val="lv-LV"/>
        </w:rPr>
        <w:t>20.punktu šādā redakcijā:</w:t>
      </w:r>
    </w:p>
    <w:p w14:paraId="26D363A9" w14:textId="06053A11" w:rsidR="00ED3161" w:rsidRPr="009D6275" w:rsidRDefault="009830E4" w:rsidP="009830E4">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 xml:space="preserve">"20. Dzelzceļa pārvadātājam, kurš veic kravu pārvadājumus, infrastruktūras pārvaldītājs nosūta rēķinu </w:t>
      </w:r>
      <w:r w:rsidR="00F6160E" w:rsidRPr="009D6275">
        <w:rPr>
          <w:rFonts w:ascii="Arial" w:hAnsi="Arial" w:cs="Arial"/>
          <w:sz w:val="20"/>
          <w:szCs w:val="20"/>
          <w:lang w:val="lv-LV"/>
        </w:rPr>
        <w:t xml:space="preserve">un norēķinu informāciju </w:t>
      </w:r>
      <w:r w:rsidRPr="009D6275">
        <w:rPr>
          <w:rFonts w:ascii="Arial" w:hAnsi="Arial" w:cs="Arial"/>
          <w:sz w:val="20"/>
          <w:szCs w:val="20"/>
          <w:lang w:val="lv-LV"/>
        </w:rPr>
        <w:t>divas reizes nedēļā:";</w:t>
      </w:r>
    </w:p>
    <w:p w14:paraId="374E7011" w14:textId="77777777" w:rsidR="007D1CA6" w:rsidRPr="009D6275" w:rsidRDefault="007D1CA6" w:rsidP="009830E4">
      <w:pPr>
        <w:pStyle w:val="ListParagraph"/>
        <w:spacing w:line="276" w:lineRule="auto"/>
        <w:ind w:left="0" w:firstLine="426"/>
        <w:jc w:val="both"/>
        <w:rPr>
          <w:rFonts w:ascii="Arial" w:hAnsi="Arial" w:cs="Arial"/>
          <w:sz w:val="20"/>
          <w:szCs w:val="20"/>
          <w:lang w:val="lv-LV"/>
        </w:rPr>
      </w:pPr>
    </w:p>
    <w:p w14:paraId="6402FF8B" w14:textId="75E755A8" w:rsidR="007D1CA6" w:rsidRPr="009D6275" w:rsidRDefault="00A42302" w:rsidP="007D1CA6">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1</w:t>
      </w:r>
      <w:r w:rsidR="007D1CA6" w:rsidRPr="009D6275">
        <w:rPr>
          <w:rFonts w:ascii="Arial" w:hAnsi="Arial" w:cs="Arial"/>
          <w:sz w:val="20"/>
          <w:szCs w:val="20"/>
          <w:lang w:val="lv-LV"/>
        </w:rPr>
        <w:t>.</w:t>
      </w:r>
      <w:r w:rsidRPr="009D6275">
        <w:rPr>
          <w:rFonts w:ascii="Arial" w:hAnsi="Arial" w:cs="Arial"/>
          <w:sz w:val="20"/>
          <w:szCs w:val="20"/>
          <w:lang w:val="lv-LV"/>
        </w:rPr>
        <w:t>1</w:t>
      </w:r>
      <w:r w:rsidR="009D6275" w:rsidRPr="009D6275">
        <w:rPr>
          <w:rFonts w:ascii="Arial" w:hAnsi="Arial" w:cs="Arial"/>
          <w:sz w:val="20"/>
          <w:szCs w:val="20"/>
          <w:lang w:val="lv-LV"/>
        </w:rPr>
        <w:t>2</w:t>
      </w:r>
      <w:r w:rsidR="007D1CA6" w:rsidRPr="009D6275">
        <w:rPr>
          <w:rFonts w:ascii="Arial" w:hAnsi="Arial" w:cs="Arial"/>
          <w:sz w:val="20"/>
          <w:szCs w:val="20"/>
          <w:lang w:val="lv-LV"/>
        </w:rPr>
        <w:t xml:space="preserve">. Izteikt </w:t>
      </w:r>
      <w:r w:rsidR="00671B23" w:rsidRPr="009D6275">
        <w:rPr>
          <w:rFonts w:ascii="Arial" w:hAnsi="Arial" w:cs="Arial"/>
          <w:sz w:val="20"/>
          <w:szCs w:val="20"/>
          <w:lang w:val="lv-LV"/>
        </w:rPr>
        <w:t>shēmas</w:t>
      </w:r>
      <w:r w:rsidR="007D1CA6" w:rsidRPr="009D6275">
        <w:rPr>
          <w:rFonts w:ascii="Arial" w:hAnsi="Arial" w:cs="Arial"/>
          <w:sz w:val="20"/>
          <w:szCs w:val="20"/>
          <w:lang w:val="lv-LV"/>
        </w:rPr>
        <w:t xml:space="preserve"> 21.punktu šādā redakcijā:</w:t>
      </w:r>
    </w:p>
    <w:p w14:paraId="572E1F74" w14:textId="2AA7A736" w:rsidR="007D1CA6" w:rsidRPr="009D6275" w:rsidRDefault="007D1CA6" w:rsidP="007D1CA6">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"21. Dzelzceļa pārvadātājam, kas veic pasažieru pārvadājumus, infrastruktūras pārvaldītājs nosūta rēķinu un norēķinu informāciju trīs reizes mēnesī:";</w:t>
      </w:r>
    </w:p>
    <w:p w14:paraId="42578D86" w14:textId="77777777" w:rsidR="007D1CA6" w:rsidRPr="009D6275" w:rsidRDefault="007D1CA6" w:rsidP="007D1CA6">
      <w:pPr>
        <w:pStyle w:val="ListParagraph"/>
        <w:spacing w:line="276" w:lineRule="auto"/>
        <w:ind w:left="0" w:firstLine="426"/>
        <w:jc w:val="both"/>
        <w:rPr>
          <w:rFonts w:ascii="Arial" w:hAnsi="Arial" w:cs="Arial"/>
          <w:sz w:val="20"/>
          <w:szCs w:val="20"/>
          <w:lang w:val="lv-LV"/>
        </w:rPr>
      </w:pPr>
    </w:p>
    <w:p w14:paraId="3ED1CAEC" w14:textId="66DD29F5" w:rsidR="00AA682D" w:rsidRPr="009D6275" w:rsidRDefault="00A42302" w:rsidP="00AA682D">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1</w:t>
      </w:r>
      <w:r w:rsidR="00AA682D" w:rsidRPr="009D6275">
        <w:rPr>
          <w:rFonts w:ascii="Arial" w:hAnsi="Arial" w:cs="Arial"/>
          <w:sz w:val="20"/>
          <w:szCs w:val="20"/>
          <w:lang w:val="lv-LV"/>
        </w:rPr>
        <w:t>.</w:t>
      </w:r>
      <w:r w:rsidRPr="009D6275">
        <w:rPr>
          <w:rFonts w:ascii="Arial" w:hAnsi="Arial" w:cs="Arial"/>
          <w:sz w:val="20"/>
          <w:szCs w:val="20"/>
          <w:lang w:val="lv-LV"/>
        </w:rPr>
        <w:t>1</w:t>
      </w:r>
      <w:r w:rsidR="009D6275" w:rsidRPr="009D6275">
        <w:rPr>
          <w:rFonts w:ascii="Arial" w:hAnsi="Arial" w:cs="Arial"/>
          <w:sz w:val="20"/>
          <w:szCs w:val="20"/>
          <w:lang w:val="lv-LV"/>
        </w:rPr>
        <w:t>3</w:t>
      </w:r>
      <w:r w:rsidR="00AA682D" w:rsidRPr="009D6275">
        <w:rPr>
          <w:rFonts w:ascii="Arial" w:hAnsi="Arial" w:cs="Arial"/>
          <w:sz w:val="20"/>
          <w:szCs w:val="20"/>
          <w:lang w:val="lv-LV"/>
        </w:rPr>
        <w:t xml:space="preserve">. Izteikt </w:t>
      </w:r>
      <w:r w:rsidR="00671B23" w:rsidRPr="009D6275">
        <w:rPr>
          <w:rFonts w:ascii="Arial" w:hAnsi="Arial" w:cs="Arial"/>
          <w:sz w:val="20"/>
          <w:szCs w:val="20"/>
          <w:lang w:val="lv-LV"/>
        </w:rPr>
        <w:t>shēmas</w:t>
      </w:r>
      <w:r w:rsidR="00AA682D" w:rsidRPr="009D6275">
        <w:rPr>
          <w:rFonts w:ascii="Arial" w:hAnsi="Arial" w:cs="Arial"/>
          <w:sz w:val="20"/>
          <w:szCs w:val="20"/>
          <w:lang w:val="lv-LV"/>
        </w:rPr>
        <w:t xml:space="preserve"> 22.punktu šādā redakcijā:</w:t>
      </w:r>
    </w:p>
    <w:p w14:paraId="0B863C7E" w14:textId="14FFF0DD" w:rsidR="005A1C14" w:rsidRPr="009D6275" w:rsidRDefault="00AA682D" w:rsidP="005A1C14">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w:t>
      </w:r>
      <w:r w:rsidR="008747B3" w:rsidRPr="009D6275">
        <w:rPr>
          <w:rFonts w:ascii="Arial" w:hAnsi="Arial" w:cs="Arial"/>
          <w:sz w:val="20"/>
          <w:szCs w:val="20"/>
          <w:lang w:val="lv-LV"/>
        </w:rPr>
        <w:t>22</w:t>
      </w:r>
      <w:r w:rsidRPr="009D6275">
        <w:rPr>
          <w:rFonts w:ascii="Arial" w:hAnsi="Arial" w:cs="Arial"/>
          <w:sz w:val="20"/>
          <w:szCs w:val="20"/>
          <w:lang w:val="lv-LV"/>
        </w:rPr>
        <w:t>. Atsevišķu tehnoloģisko procesu veicējam rēķinu un norēķinu informāciju infrastruktūras pārvaldītājs nosūta vienu reizi mēnesī, bet ne vēlāk, kā līdz nākamā kalendārā mēneša 10.datumam.";</w:t>
      </w:r>
    </w:p>
    <w:p w14:paraId="106D0547" w14:textId="77777777" w:rsidR="005A1C14" w:rsidRPr="009D6275" w:rsidRDefault="005A1C14" w:rsidP="005A1C14">
      <w:pPr>
        <w:pStyle w:val="ListParagraph"/>
        <w:spacing w:line="276" w:lineRule="auto"/>
        <w:ind w:left="0" w:firstLine="426"/>
        <w:jc w:val="both"/>
        <w:rPr>
          <w:rFonts w:ascii="Arial" w:hAnsi="Arial" w:cs="Arial"/>
          <w:sz w:val="20"/>
          <w:szCs w:val="20"/>
          <w:lang w:val="lv-LV"/>
        </w:rPr>
      </w:pPr>
    </w:p>
    <w:p w14:paraId="452A9E8E" w14:textId="7C8F2D93" w:rsidR="005A1C14" w:rsidRPr="009D6275" w:rsidRDefault="00A42302" w:rsidP="005A1C14">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1</w:t>
      </w:r>
      <w:r w:rsidR="005A1C14" w:rsidRPr="009D6275">
        <w:rPr>
          <w:rFonts w:ascii="Arial" w:hAnsi="Arial" w:cs="Arial"/>
          <w:sz w:val="20"/>
          <w:szCs w:val="20"/>
          <w:lang w:val="lv-LV"/>
        </w:rPr>
        <w:t>.</w:t>
      </w:r>
      <w:r w:rsidRPr="009D6275">
        <w:rPr>
          <w:rFonts w:ascii="Arial" w:hAnsi="Arial" w:cs="Arial"/>
          <w:sz w:val="20"/>
          <w:szCs w:val="20"/>
          <w:lang w:val="lv-LV"/>
        </w:rPr>
        <w:t>1</w:t>
      </w:r>
      <w:r w:rsidR="009D6275" w:rsidRPr="009D6275">
        <w:rPr>
          <w:rFonts w:ascii="Arial" w:hAnsi="Arial" w:cs="Arial"/>
          <w:sz w:val="20"/>
          <w:szCs w:val="20"/>
          <w:lang w:val="lv-LV"/>
        </w:rPr>
        <w:t>4</w:t>
      </w:r>
      <w:r w:rsidR="005A1C14" w:rsidRPr="009D6275">
        <w:rPr>
          <w:rFonts w:ascii="Arial" w:hAnsi="Arial" w:cs="Arial"/>
          <w:sz w:val="20"/>
          <w:szCs w:val="20"/>
          <w:lang w:val="lv-LV"/>
        </w:rPr>
        <w:t xml:space="preserve">. Izteikt </w:t>
      </w:r>
      <w:r w:rsidR="00671B23" w:rsidRPr="009D6275">
        <w:rPr>
          <w:rFonts w:ascii="Arial" w:hAnsi="Arial" w:cs="Arial"/>
          <w:sz w:val="20"/>
          <w:szCs w:val="20"/>
          <w:lang w:val="lv-LV"/>
        </w:rPr>
        <w:t>shēmas</w:t>
      </w:r>
      <w:r w:rsidR="005A1C14" w:rsidRPr="009D6275">
        <w:rPr>
          <w:rFonts w:ascii="Arial" w:hAnsi="Arial" w:cs="Arial"/>
          <w:sz w:val="20"/>
          <w:szCs w:val="20"/>
          <w:lang w:val="lv-LV"/>
        </w:rPr>
        <w:t xml:space="preserve"> 44.punktu šādā redakcijā:</w:t>
      </w:r>
    </w:p>
    <w:p w14:paraId="0142BD45" w14:textId="52A02C6A" w:rsidR="005A1C14" w:rsidRPr="009D6275" w:rsidRDefault="005A1C14" w:rsidP="005A1C14">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"44. Shēma attiecas uz infrastruktūras maksu, kuru aprēķins veikts saskaņā ar maksas aprēķināšanas shēmu, iekasēšanu.";</w:t>
      </w:r>
    </w:p>
    <w:p w14:paraId="16A3109B" w14:textId="77777777" w:rsidR="00ED3161" w:rsidRPr="009D6275" w:rsidRDefault="00ED3161" w:rsidP="00ED3161">
      <w:pPr>
        <w:pStyle w:val="ListParagraph"/>
        <w:spacing w:line="276" w:lineRule="auto"/>
        <w:ind w:left="0" w:firstLine="426"/>
        <w:jc w:val="both"/>
        <w:rPr>
          <w:rFonts w:ascii="Arial" w:hAnsi="Arial" w:cs="Arial"/>
          <w:sz w:val="20"/>
          <w:szCs w:val="20"/>
          <w:lang w:val="lv-LV"/>
        </w:rPr>
      </w:pPr>
    </w:p>
    <w:p w14:paraId="22DF40FF" w14:textId="3A5D7095" w:rsidR="00F94B87" w:rsidRDefault="00A42302" w:rsidP="00F94B87">
      <w:pPr>
        <w:pStyle w:val="ListParagraph"/>
        <w:spacing w:line="276" w:lineRule="auto"/>
        <w:ind w:left="0" w:firstLine="426"/>
        <w:jc w:val="both"/>
        <w:rPr>
          <w:rFonts w:ascii="Arial" w:hAnsi="Arial" w:cs="Arial"/>
          <w:sz w:val="20"/>
          <w:szCs w:val="20"/>
          <w:lang w:val="lv-LV"/>
        </w:rPr>
      </w:pPr>
      <w:r w:rsidRPr="009D6275">
        <w:rPr>
          <w:rFonts w:ascii="Arial" w:hAnsi="Arial" w:cs="Arial"/>
          <w:sz w:val="20"/>
          <w:szCs w:val="20"/>
          <w:lang w:val="lv-LV"/>
        </w:rPr>
        <w:t>1</w:t>
      </w:r>
      <w:r w:rsidR="00F94B87" w:rsidRPr="009D6275">
        <w:rPr>
          <w:rFonts w:ascii="Arial" w:hAnsi="Arial" w:cs="Arial"/>
          <w:sz w:val="20"/>
          <w:szCs w:val="20"/>
          <w:lang w:val="lv-LV"/>
        </w:rPr>
        <w:t>.</w:t>
      </w:r>
      <w:r w:rsidRPr="009D6275">
        <w:rPr>
          <w:rFonts w:ascii="Arial" w:hAnsi="Arial" w:cs="Arial"/>
          <w:sz w:val="20"/>
          <w:szCs w:val="20"/>
          <w:lang w:val="lv-LV"/>
        </w:rPr>
        <w:t>1</w:t>
      </w:r>
      <w:r w:rsidR="009D6275" w:rsidRPr="009D6275">
        <w:rPr>
          <w:rFonts w:ascii="Arial" w:hAnsi="Arial" w:cs="Arial"/>
          <w:sz w:val="20"/>
          <w:szCs w:val="20"/>
          <w:lang w:val="lv-LV"/>
        </w:rPr>
        <w:t>5</w:t>
      </w:r>
      <w:r w:rsidR="00F94B87" w:rsidRPr="009D6275">
        <w:rPr>
          <w:rFonts w:ascii="Arial" w:hAnsi="Arial" w:cs="Arial"/>
          <w:sz w:val="20"/>
          <w:szCs w:val="20"/>
          <w:lang w:val="lv-LV"/>
        </w:rPr>
        <w:t xml:space="preserve">. </w:t>
      </w:r>
      <w:r w:rsidR="000B3A3A" w:rsidRPr="009D6275">
        <w:rPr>
          <w:rFonts w:ascii="Arial" w:hAnsi="Arial" w:cs="Arial"/>
          <w:sz w:val="20"/>
          <w:szCs w:val="20"/>
          <w:lang w:val="lv-LV"/>
        </w:rPr>
        <w:t>Izslēgt</w:t>
      </w:r>
      <w:r w:rsidR="00F94B87" w:rsidRPr="009D6275">
        <w:rPr>
          <w:rFonts w:ascii="Arial" w:hAnsi="Arial" w:cs="Arial"/>
          <w:sz w:val="20"/>
          <w:szCs w:val="20"/>
          <w:lang w:val="lv-LV"/>
        </w:rPr>
        <w:t xml:space="preserve"> </w:t>
      </w:r>
      <w:r w:rsidR="00671B23" w:rsidRPr="009D6275">
        <w:rPr>
          <w:rFonts w:ascii="Arial" w:hAnsi="Arial" w:cs="Arial"/>
          <w:sz w:val="20"/>
          <w:szCs w:val="20"/>
          <w:lang w:val="lv-LV"/>
        </w:rPr>
        <w:t>shēmas</w:t>
      </w:r>
      <w:r w:rsidR="00F94B87" w:rsidRPr="009D6275">
        <w:rPr>
          <w:rFonts w:ascii="Arial" w:hAnsi="Arial" w:cs="Arial"/>
          <w:sz w:val="20"/>
          <w:szCs w:val="20"/>
          <w:lang w:val="lv-LV"/>
        </w:rPr>
        <w:t xml:space="preserve"> pielikumu “Infrastruktūras maksas iekasēšanas kārtība periodā līdz infrastruktūras maksas, kas noteikta saskaņā ar maksas aprēķināšanas shēmu, spēkā stāšanās brīdim”.</w:t>
      </w:r>
    </w:p>
    <w:p w14:paraId="69CD4C6D" w14:textId="77777777" w:rsidR="00F94B87" w:rsidRDefault="00F94B87" w:rsidP="00ED3161">
      <w:pPr>
        <w:pStyle w:val="ListParagraph"/>
        <w:spacing w:line="276" w:lineRule="auto"/>
        <w:ind w:left="0" w:firstLine="426"/>
        <w:jc w:val="both"/>
        <w:rPr>
          <w:rFonts w:ascii="Arial" w:hAnsi="Arial" w:cs="Arial"/>
          <w:sz w:val="20"/>
          <w:szCs w:val="20"/>
          <w:lang w:val="lv-LV"/>
        </w:rPr>
      </w:pPr>
    </w:p>
    <w:p w14:paraId="42AC22C0" w14:textId="50306DD2" w:rsidR="001B6802" w:rsidRPr="00443401" w:rsidRDefault="001B6802" w:rsidP="00AC62AC">
      <w:pPr>
        <w:pStyle w:val="ListParagraph"/>
        <w:spacing w:line="276" w:lineRule="auto"/>
        <w:ind w:left="0" w:firstLine="425"/>
        <w:contextualSpacing w:val="0"/>
        <w:jc w:val="both"/>
        <w:rPr>
          <w:rFonts w:ascii="Arial" w:hAnsi="Arial" w:cs="Arial"/>
          <w:sz w:val="20"/>
          <w:szCs w:val="20"/>
          <w:lang w:val="lv-LV"/>
        </w:rPr>
      </w:pPr>
      <w:r w:rsidRPr="00443401">
        <w:rPr>
          <w:rFonts w:ascii="Arial" w:hAnsi="Arial" w:cs="Arial"/>
          <w:sz w:val="20"/>
          <w:szCs w:val="20"/>
          <w:lang w:val="lv-LV"/>
        </w:rPr>
        <w:t>2. Šos grozījumus maksas noteicējs publicē savā mājaslapā internetā un iesniedz</w:t>
      </w:r>
      <w:r w:rsidR="00D70A6A" w:rsidRPr="00443401">
        <w:rPr>
          <w:rFonts w:ascii="Arial" w:hAnsi="Arial" w:cs="Arial"/>
          <w:sz w:val="20"/>
          <w:szCs w:val="20"/>
          <w:lang w:val="lv-LV"/>
        </w:rPr>
        <w:t xml:space="preserve"> informāciju par to</w:t>
      </w:r>
      <w:r w:rsidRPr="00443401">
        <w:rPr>
          <w:rFonts w:ascii="Arial" w:hAnsi="Arial" w:cs="Arial"/>
          <w:sz w:val="20"/>
          <w:szCs w:val="20"/>
          <w:lang w:val="lv-LV"/>
        </w:rPr>
        <w:t xml:space="preserve"> publiskās lietošanas dzelzceļa infrastruktūras pārvaldītājam iekļaušanai dzelzceļa infrastruktūras tīkla pārskatā</w:t>
      </w:r>
      <w:r w:rsidR="009A48A3" w:rsidRPr="00443401">
        <w:rPr>
          <w:rFonts w:ascii="Arial" w:hAnsi="Arial" w:cs="Arial"/>
          <w:sz w:val="20"/>
          <w:szCs w:val="20"/>
          <w:lang w:val="lv-LV"/>
        </w:rPr>
        <w:t>.</w:t>
      </w:r>
    </w:p>
    <w:p w14:paraId="61F64213" w14:textId="0B1AFF8D" w:rsidR="001B6802" w:rsidRPr="00443401" w:rsidRDefault="001B6802" w:rsidP="00AC62AC">
      <w:pPr>
        <w:pStyle w:val="ListParagraph"/>
        <w:spacing w:line="276" w:lineRule="auto"/>
        <w:ind w:left="0" w:firstLine="425"/>
        <w:contextualSpacing w:val="0"/>
        <w:jc w:val="both"/>
        <w:rPr>
          <w:rFonts w:ascii="Arial" w:hAnsi="Arial" w:cs="Arial"/>
          <w:sz w:val="20"/>
          <w:szCs w:val="20"/>
          <w:lang w:val="lv-LV"/>
        </w:rPr>
      </w:pPr>
      <w:r w:rsidRPr="00443401">
        <w:rPr>
          <w:rFonts w:ascii="Arial" w:hAnsi="Arial" w:cs="Arial"/>
          <w:sz w:val="20"/>
          <w:szCs w:val="20"/>
          <w:lang w:val="lv-LV"/>
        </w:rPr>
        <w:t>3. Šie grozījumi stājas spēkā ar to publicēšanas brīdi.</w:t>
      </w:r>
    </w:p>
    <w:p w14:paraId="5FFA4F7A" w14:textId="1F007996" w:rsidR="001B6802" w:rsidRPr="00443401" w:rsidRDefault="001B6802" w:rsidP="00AC62AC">
      <w:pPr>
        <w:pStyle w:val="ListParagraph"/>
        <w:spacing w:line="276" w:lineRule="auto"/>
        <w:ind w:left="0" w:firstLine="425"/>
        <w:contextualSpacing w:val="0"/>
        <w:jc w:val="both"/>
        <w:rPr>
          <w:rFonts w:ascii="Arial" w:hAnsi="Arial" w:cs="Arial"/>
          <w:sz w:val="20"/>
          <w:szCs w:val="20"/>
          <w:lang w:val="lv-LV"/>
        </w:rPr>
      </w:pPr>
      <w:r w:rsidRPr="00443401">
        <w:rPr>
          <w:rFonts w:ascii="Arial" w:hAnsi="Arial" w:cs="Arial"/>
          <w:sz w:val="20"/>
          <w:szCs w:val="20"/>
          <w:lang w:val="lv-LV"/>
        </w:rPr>
        <w:lastRenderedPageBreak/>
        <w:t xml:space="preserve">4. Sūdzību par šiem grozījumiem saskaņā ar Dzelzceļa likuma 12.panta devīto daļu var iesniegt Valsts </w:t>
      </w:r>
      <w:r w:rsidR="006B4DBD" w:rsidRPr="00443401">
        <w:rPr>
          <w:rFonts w:ascii="Arial" w:hAnsi="Arial" w:cs="Arial"/>
          <w:sz w:val="20"/>
          <w:szCs w:val="20"/>
          <w:lang w:val="lv-LV"/>
        </w:rPr>
        <w:t>D</w:t>
      </w:r>
      <w:r w:rsidRPr="00443401">
        <w:rPr>
          <w:rFonts w:ascii="Arial" w:hAnsi="Arial" w:cs="Arial"/>
          <w:sz w:val="20"/>
          <w:szCs w:val="20"/>
          <w:lang w:val="lv-LV"/>
        </w:rPr>
        <w:t>zelzceļa administrācijā ne vēlāk kā mēneša laikā no dienas, kad tie ir publicēti.</w:t>
      </w:r>
    </w:p>
    <w:p w14:paraId="44787F03" w14:textId="77777777" w:rsidR="00567E8C" w:rsidRPr="00443401" w:rsidRDefault="00567E8C" w:rsidP="00EC4F79">
      <w:pPr>
        <w:pStyle w:val="ListParagraph"/>
        <w:spacing w:after="0" w:line="276" w:lineRule="auto"/>
        <w:ind w:left="0"/>
        <w:jc w:val="both"/>
        <w:rPr>
          <w:rFonts w:ascii="Arial" w:hAnsi="Arial" w:cs="Arial"/>
          <w:sz w:val="20"/>
          <w:szCs w:val="20"/>
          <w:highlight w:val="yellow"/>
          <w:lang w:val="lv-LV"/>
        </w:rPr>
      </w:pPr>
    </w:p>
    <w:p w14:paraId="5DAD8129" w14:textId="77777777" w:rsidR="00567E8C" w:rsidRPr="00443401" w:rsidRDefault="00567E8C" w:rsidP="00EC4F79">
      <w:pPr>
        <w:pStyle w:val="ListParagraph"/>
        <w:spacing w:after="0" w:line="240" w:lineRule="auto"/>
        <w:ind w:left="0"/>
        <w:jc w:val="both"/>
        <w:rPr>
          <w:rFonts w:ascii="Arial" w:hAnsi="Arial" w:cs="Arial"/>
          <w:sz w:val="20"/>
          <w:szCs w:val="20"/>
          <w:highlight w:val="yellow"/>
          <w:lang w:val="lv-LV"/>
        </w:rPr>
      </w:pPr>
    </w:p>
    <w:p w14:paraId="0960802D" w14:textId="58E649D0" w:rsidR="00567E8C" w:rsidRPr="00443401" w:rsidRDefault="00567E8C" w:rsidP="00EC4F79">
      <w:pPr>
        <w:pStyle w:val="ListParagraph"/>
        <w:spacing w:after="0" w:line="240" w:lineRule="auto"/>
        <w:ind w:left="0" w:firstLine="709"/>
        <w:jc w:val="both"/>
        <w:rPr>
          <w:rFonts w:ascii="Arial" w:hAnsi="Arial" w:cs="Arial"/>
          <w:sz w:val="20"/>
          <w:szCs w:val="20"/>
          <w:lang w:val="lv-LV"/>
        </w:rPr>
      </w:pPr>
      <w:r w:rsidRPr="00443401">
        <w:rPr>
          <w:rFonts w:ascii="Arial" w:hAnsi="Arial" w:cs="Arial"/>
          <w:sz w:val="20"/>
          <w:szCs w:val="20"/>
          <w:lang w:val="lv-LV"/>
        </w:rPr>
        <w:t>AS "LatRailNet"</w:t>
      </w:r>
    </w:p>
    <w:p w14:paraId="6440F163" w14:textId="28A5E6E5" w:rsidR="00567E8C" w:rsidRPr="00443401" w:rsidRDefault="006B4DBD" w:rsidP="00EC4F79">
      <w:pPr>
        <w:pStyle w:val="ListParagraph"/>
        <w:spacing w:after="0" w:line="240" w:lineRule="auto"/>
        <w:ind w:left="0" w:firstLine="709"/>
        <w:jc w:val="both"/>
        <w:rPr>
          <w:rFonts w:ascii="Arial" w:hAnsi="Arial" w:cs="Arial"/>
          <w:sz w:val="20"/>
          <w:szCs w:val="20"/>
          <w:lang w:val="lv-LV"/>
        </w:rPr>
      </w:pPr>
      <w:r w:rsidRPr="00443401">
        <w:rPr>
          <w:rFonts w:ascii="Arial" w:hAnsi="Arial" w:cs="Arial"/>
          <w:sz w:val="20"/>
          <w:szCs w:val="20"/>
          <w:lang w:val="lv-LV"/>
        </w:rPr>
        <w:t>f</w:t>
      </w:r>
      <w:r w:rsidR="00567E8C" w:rsidRPr="00443401">
        <w:rPr>
          <w:rFonts w:ascii="Arial" w:hAnsi="Arial" w:cs="Arial"/>
          <w:sz w:val="20"/>
          <w:szCs w:val="20"/>
          <w:lang w:val="lv-LV"/>
        </w:rPr>
        <w:t>inanšu direktora vietnieks</w:t>
      </w:r>
    </w:p>
    <w:p w14:paraId="2AE46FA9" w14:textId="64F0EA7C" w:rsidR="00567E8C" w:rsidRPr="00443401" w:rsidRDefault="00567E8C" w:rsidP="00EC4F79">
      <w:pPr>
        <w:pStyle w:val="ListParagraph"/>
        <w:spacing w:after="0" w:line="240" w:lineRule="auto"/>
        <w:ind w:left="0" w:firstLine="709"/>
        <w:jc w:val="both"/>
        <w:rPr>
          <w:rFonts w:ascii="Arial" w:hAnsi="Arial" w:cs="Arial"/>
          <w:sz w:val="20"/>
          <w:szCs w:val="20"/>
          <w:lang w:val="lv-LV"/>
        </w:rPr>
      </w:pPr>
      <w:r w:rsidRPr="00443401">
        <w:rPr>
          <w:rFonts w:ascii="Arial" w:hAnsi="Arial" w:cs="Arial"/>
          <w:sz w:val="20"/>
          <w:szCs w:val="20"/>
          <w:lang w:val="lv-LV"/>
        </w:rPr>
        <w:t>infrastruktūras maksas</w:t>
      </w:r>
      <w:r w:rsidRPr="00443401">
        <w:rPr>
          <w:rFonts w:ascii="Arial" w:hAnsi="Arial" w:cs="Arial"/>
          <w:sz w:val="20"/>
          <w:szCs w:val="20"/>
          <w:lang w:val="lv-LV"/>
        </w:rPr>
        <w:tab/>
      </w:r>
      <w:r w:rsidRPr="00443401">
        <w:rPr>
          <w:rFonts w:ascii="Arial" w:hAnsi="Arial" w:cs="Arial"/>
          <w:sz w:val="20"/>
          <w:szCs w:val="20"/>
          <w:lang w:val="lv-LV"/>
        </w:rPr>
        <w:tab/>
      </w:r>
      <w:r w:rsidRPr="00443401">
        <w:rPr>
          <w:rFonts w:ascii="Arial" w:hAnsi="Arial" w:cs="Arial"/>
          <w:sz w:val="20"/>
          <w:szCs w:val="20"/>
          <w:lang w:val="lv-LV"/>
        </w:rPr>
        <w:tab/>
      </w:r>
      <w:r w:rsidRPr="00443401">
        <w:rPr>
          <w:rFonts w:ascii="Arial" w:hAnsi="Arial" w:cs="Arial"/>
          <w:sz w:val="20"/>
          <w:szCs w:val="20"/>
          <w:lang w:val="lv-LV"/>
        </w:rPr>
        <w:tab/>
      </w:r>
      <w:r w:rsidRPr="00443401">
        <w:rPr>
          <w:rFonts w:ascii="Arial" w:hAnsi="Arial" w:cs="Arial"/>
          <w:sz w:val="20"/>
          <w:szCs w:val="20"/>
          <w:lang w:val="lv-LV"/>
        </w:rPr>
        <w:tab/>
      </w:r>
      <w:r w:rsidRPr="00443401">
        <w:rPr>
          <w:rFonts w:ascii="Arial" w:hAnsi="Arial" w:cs="Arial"/>
          <w:sz w:val="20"/>
          <w:szCs w:val="20"/>
          <w:lang w:val="lv-LV"/>
        </w:rPr>
        <w:tab/>
      </w:r>
      <w:r w:rsidRPr="00443401">
        <w:rPr>
          <w:rFonts w:ascii="Arial" w:hAnsi="Arial" w:cs="Arial"/>
          <w:sz w:val="20"/>
          <w:szCs w:val="20"/>
          <w:lang w:val="lv-LV"/>
        </w:rPr>
        <w:tab/>
      </w:r>
      <w:proofErr w:type="spellStart"/>
      <w:r w:rsidRPr="00443401">
        <w:rPr>
          <w:rFonts w:ascii="Arial" w:hAnsi="Arial" w:cs="Arial"/>
          <w:sz w:val="20"/>
          <w:szCs w:val="20"/>
          <w:lang w:val="lv-LV"/>
        </w:rPr>
        <w:t>M.Andiņš</w:t>
      </w:r>
      <w:proofErr w:type="spellEnd"/>
    </w:p>
    <w:p w14:paraId="1C36F0E0" w14:textId="189C6DA7" w:rsidR="00567E8C" w:rsidRDefault="00567E8C" w:rsidP="00EC4F79">
      <w:pPr>
        <w:pStyle w:val="ListParagraph"/>
        <w:spacing w:after="0" w:line="240" w:lineRule="auto"/>
        <w:ind w:left="0" w:firstLine="709"/>
        <w:jc w:val="both"/>
        <w:rPr>
          <w:rFonts w:ascii="Arial" w:hAnsi="Arial" w:cs="Arial"/>
          <w:sz w:val="20"/>
          <w:szCs w:val="20"/>
          <w:lang w:val="lv-LV"/>
        </w:rPr>
      </w:pPr>
      <w:r w:rsidRPr="00443401">
        <w:rPr>
          <w:rFonts w:ascii="Arial" w:hAnsi="Arial" w:cs="Arial"/>
          <w:sz w:val="20"/>
          <w:szCs w:val="20"/>
          <w:lang w:val="lv-LV"/>
        </w:rPr>
        <w:t>noteikšanas jautājumos</w:t>
      </w:r>
    </w:p>
    <w:p w14:paraId="2896DBD5" w14:textId="77777777" w:rsidR="00E6110F" w:rsidRDefault="00E6110F" w:rsidP="00EC4F79">
      <w:pPr>
        <w:pStyle w:val="ListParagraph"/>
        <w:spacing w:after="0" w:line="240" w:lineRule="auto"/>
        <w:ind w:left="0" w:firstLine="709"/>
        <w:jc w:val="both"/>
        <w:rPr>
          <w:rFonts w:ascii="Arial" w:hAnsi="Arial" w:cs="Arial"/>
          <w:sz w:val="20"/>
          <w:szCs w:val="20"/>
          <w:lang w:val="lv-LV"/>
        </w:rPr>
      </w:pPr>
    </w:p>
    <w:p w14:paraId="3E7C509F" w14:textId="77777777" w:rsidR="00E6110F" w:rsidRDefault="00E6110F" w:rsidP="00EC4F79">
      <w:pPr>
        <w:pStyle w:val="ListParagraph"/>
        <w:spacing w:after="0" w:line="240" w:lineRule="auto"/>
        <w:ind w:left="0" w:firstLine="709"/>
        <w:jc w:val="both"/>
        <w:rPr>
          <w:rFonts w:ascii="Arial" w:hAnsi="Arial" w:cs="Arial"/>
          <w:sz w:val="20"/>
          <w:szCs w:val="20"/>
          <w:lang w:val="lv-LV"/>
        </w:rPr>
      </w:pPr>
    </w:p>
    <w:p w14:paraId="422DC039" w14:textId="77777777" w:rsidR="00E6110F" w:rsidRDefault="00E6110F" w:rsidP="00EC4F79">
      <w:pPr>
        <w:pStyle w:val="ListParagraph"/>
        <w:spacing w:after="0" w:line="240" w:lineRule="auto"/>
        <w:ind w:left="0" w:firstLine="709"/>
        <w:jc w:val="both"/>
        <w:rPr>
          <w:rFonts w:ascii="Arial" w:hAnsi="Arial" w:cs="Arial"/>
          <w:sz w:val="20"/>
          <w:szCs w:val="20"/>
          <w:lang w:val="lv-LV"/>
        </w:rPr>
      </w:pPr>
    </w:p>
    <w:p w14:paraId="1C3F96F7" w14:textId="5F3B9837" w:rsidR="00E6110F" w:rsidRPr="00443401" w:rsidRDefault="0090444A" w:rsidP="00E6110F">
      <w:pPr>
        <w:pStyle w:val="ListParagraph"/>
        <w:spacing w:after="0" w:line="240" w:lineRule="auto"/>
        <w:ind w:left="0"/>
        <w:jc w:val="center"/>
        <w:rPr>
          <w:rFonts w:ascii="Arial" w:hAnsi="Arial" w:cs="Arial"/>
          <w:sz w:val="20"/>
          <w:szCs w:val="20"/>
          <w:lang w:val="lv-LV"/>
        </w:rPr>
      </w:pPr>
      <w:r>
        <w:rPr>
          <w:rFonts w:ascii="Arial" w:hAnsi="Arial" w:cs="Arial"/>
          <w:sz w:val="20"/>
          <w:szCs w:val="20"/>
          <w:lang w:val="lv-LV"/>
        </w:rPr>
        <w:t xml:space="preserve">Šis dokuments ir parakstīts ar drošu elektronisko parakstu </w:t>
      </w:r>
    </w:p>
    <w:sectPr w:rsidR="00E6110F" w:rsidRPr="00443401" w:rsidSect="005E58D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DE052" w14:textId="77777777" w:rsidR="00714DA3" w:rsidRDefault="00714DA3" w:rsidP="005E58D7">
      <w:pPr>
        <w:spacing w:after="0" w:line="240" w:lineRule="auto"/>
      </w:pPr>
      <w:r>
        <w:separator/>
      </w:r>
    </w:p>
  </w:endnote>
  <w:endnote w:type="continuationSeparator" w:id="0">
    <w:p w14:paraId="5F491932" w14:textId="77777777" w:rsidR="00714DA3" w:rsidRDefault="00714DA3" w:rsidP="005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BF55E" w14:textId="77777777" w:rsidR="00714DA3" w:rsidRDefault="00714DA3" w:rsidP="005E58D7">
      <w:pPr>
        <w:spacing w:after="0" w:line="240" w:lineRule="auto"/>
      </w:pPr>
      <w:r>
        <w:separator/>
      </w:r>
    </w:p>
  </w:footnote>
  <w:footnote w:type="continuationSeparator" w:id="0">
    <w:p w14:paraId="0ED08F47" w14:textId="77777777" w:rsidR="00714DA3" w:rsidRDefault="00714DA3" w:rsidP="005E58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465012"/>
      <w:docPartObj>
        <w:docPartGallery w:val="Page Numbers (Top of Page)"/>
        <w:docPartUnique/>
      </w:docPartObj>
    </w:sdtPr>
    <w:sdtEndPr>
      <w:rPr>
        <w:rFonts w:ascii="Arial" w:hAnsi="Arial" w:cs="Arial"/>
        <w:noProof/>
        <w:sz w:val="18"/>
        <w:szCs w:val="18"/>
      </w:rPr>
    </w:sdtEndPr>
    <w:sdtContent>
      <w:p w14:paraId="530EEE11" w14:textId="1D629243" w:rsidR="007B7CD2" w:rsidRPr="007C6637" w:rsidRDefault="007B7CD2">
        <w:pPr>
          <w:pStyle w:val="Header"/>
          <w:jc w:val="center"/>
          <w:rPr>
            <w:rFonts w:ascii="Arial" w:hAnsi="Arial" w:cs="Arial"/>
            <w:sz w:val="18"/>
            <w:szCs w:val="18"/>
          </w:rPr>
        </w:pPr>
        <w:r w:rsidRPr="007C6637">
          <w:rPr>
            <w:rFonts w:ascii="Arial" w:hAnsi="Arial" w:cs="Arial"/>
            <w:sz w:val="18"/>
            <w:szCs w:val="18"/>
          </w:rPr>
          <w:fldChar w:fldCharType="begin"/>
        </w:r>
        <w:r w:rsidRPr="007C6637">
          <w:rPr>
            <w:rFonts w:ascii="Arial" w:hAnsi="Arial" w:cs="Arial"/>
            <w:sz w:val="18"/>
            <w:szCs w:val="18"/>
          </w:rPr>
          <w:instrText xml:space="preserve"> PAGE   \* MERGEFORMAT </w:instrText>
        </w:r>
        <w:r w:rsidRPr="007C6637">
          <w:rPr>
            <w:rFonts w:ascii="Arial" w:hAnsi="Arial" w:cs="Arial"/>
            <w:sz w:val="18"/>
            <w:szCs w:val="18"/>
          </w:rPr>
          <w:fldChar w:fldCharType="separate"/>
        </w:r>
        <w:r w:rsidR="00563000">
          <w:rPr>
            <w:rFonts w:ascii="Arial" w:hAnsi="Arial" w:cs="Arial"/>
            <w:noProof/>
            <w:sz w:val="18"/>
            <w:szCs w:val="18"/>
          </w:rPr>
          <w:t>2</w:t>
        </w:r>
        <w:r w:rsidRPr="007C6637">
          <w:rPr>
            <w:rFonts w:ascii="Arial" w:hAnsi="Arial" w:cs="Arial"/>
            <w:noProof/>
            <w:sz w:val="18"/>
            <w:szCs w:val="18"/>
          </w:rPr>
          <w:fldChar w:fldCharType="end"/>
        </w:r>
      </w:p>
    </w:sdtContent>
  </w:sdt>
  <w:p w14:paraId="1C6A13E3" w14:textId="77777777" w:rsidR="007B7CD2" w:rsidRDefault="007B7C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E3"/>
    <w:rsid w:val="00003850"/>
    <w:rsid w:val="00004117"/>
    <w:rsid w:val="000047C5"/>
    <w:rsid w:val="00004821"/>
    <w:rsid w:val="000050AC"/>
    <w:rsid w:val="00010083"/>
    <w:rsid w:val="00010519"/>
    <w:rsid w:val="000152CC"/>
    <w:rsid w:val="00017FBF"/>
    <w:rsid w:val="00020193"/>
    <w:rsid w:val="0002142F"/>
    <w:rsid w:val="00021EAB"/>
    <w:rsid w:val="000223B8"/>
    <w:rsid w:val="000319EB"/>
    <w:rsid w:val="0004182C"/>
    <w:rsid w:val="00052DC2"/>
    <w:rsid w:val="00057646"/>
    <w:rsid w:val="000632AC"/>
    <w:rsid w:val="00063A74"/>
    <w:rsid w:val="00065BA7"/>
    <w:rsid w:val="00066EA0"/>
    <w:rsid w:val="0007109B"/>
    <w:rsid w:val="00081B04"/>
    <w:rsid w:val="000827BD"/>
    <w:rsid w:val="000830F6"/>
    <w:rsid w:val="00085E0A"/>
    <w:rsid w:val="00086F5B"/>
    <w:rsid w:val="0009067F"/>
    <w:rsid w:val="00097F37"/>
    <w:rsid w:val="000A3E67"/>
    <w:rsid w:val="000B1666"/>
    <w:rsid w:val="000B3A3A"/>
    <w:rsid w:val="000B5080"/>
    <w:rsid w:val="000B65F2"/>
    <w:rsid w:val="000C5FE1"/>
    <w:rsid w:val="000C6000"/>
    <w:rsid w:val="000D175A"/>
    <w:rsid w:val="000D5399"/>
    <w:rsid w:val="000D7E31"/>
    <w:rsid w:val="000E1DF6"/>
    <w:rsid w:val="000E2FFC"/>
    <w:rsid w:val="000F117C"/>
    <w:rsid w:val="00100F38"/>
    <w:rsid w:val="001048FA"/>
    <w:rsid w:val="0010492C"/>
    <w:rsid w:val="00106A5F"/>
    <w:rsid w:val="00106E63"/>
    <w:rsid w:val="00124561"/>
    <w:rsid w:val="00133CF1"/>
    <w:rsid w:val="00140EB6"/>
    <w:rsid w:val="001429D9"/>
    <w:rsid w:val="00144686"/>
    <w:rsid w:val="0014749D"/>
    <w:rsid w:val="001503D1"/>
    <w:rsid w:val="00150B3B"/>
    <w:rsid w:val="00156235"/>
    <w:rsid w:val="001579F0"/>
    <w:rsid w:val="00172274"/>
    <w:rsid w:val="00174F52"/>
    <w:rsid w:val="00184F50"/>
    <w:rsid w:val="00190E77"/>
    <w:rsid w:val="001941CD"/>
    <w:rsid w:val="0019496E"/>
    <w:rsid w:val="00196297"/>
    <w:rsid w:val="001B6802"/>
    <w:rsid w:val="001C1963"/>
    <w:rsid w:val="001C3F8F"/>
    <w:rsid w:val="001C4E98"/>
    <w:rsid w:val="001D2FD3"/>
    <w:rsid w:val="001E0A57"/>
    <w:rsid w:val="001E3FF3"/>
    <w:rsid w:val="00210FC3"/>
    <w:rsid w:val="00215D63"/>
    <w:rsid w:val="00222210"/>
    <w:rsid w:val="0022325E"/>
    <w:rsid w:val="00225854"/>
    <w:rsid w:val="002305B9"/>
    <w:rsid w:val="00232433"/>
    <w:rsid w:val="002339E2"/>
    <w:rsid w:val="0023627E"/>
    <w:rsid w:val="00236592"/>
    <w:rsid w:val="0024611B"/>
    <w:rsid w:val="0024760E"/>
    <w:rsid w:val="00252169"/>
    <w:rsid w:val="0026206D"/>
    <w:rsid w:val="002724C4"/>
    <w:rsid w:val="002731A9"/>
    <w:rsid w:val="00280604"/>
    <w:rsid w:val="00287DE9"/>
    <w:rsid w:val="0029367A"/>
    <w:rsid w:val="002A0D07"/>
    <w:rsid w:val="002A73A2"/>
    <w:rsid w:val="002B0A4A"/>
    <w:rsid w:val="002B46B9"/>
    <w:rsid w:val="002C4313"/>
    <w:rsid w:val="002C7D86"/>
    <w:rsid w:val="002E157D"/>
    <w:rsid w:val="002E4F61"/>
    <w:rsid w:val="002F4F19"/>
    <w:rsid w:val="00301694"/>
    <w:rsid w:val="00301BAA"/>
    <w:rsid w:val="00303929"/>
    <w:rsid w:val="0030663C"/>
    <w:rsid w:val="003107AF"/>
    <w:rsid w:val="003131D9"/>
    <w:rsid w:val="00324DA3"/>
    <w:rsid w:val="00324E97"/>
    <w:rsid w:val="0032525E"/>
    <w:rsid w:val="003455F5"/>
    <w:rsid w:val="00353CAD"/>
    <w:rsid w:val="00355D0A"/>
    <w:rsid w:val="00362C20"/>
    <w:rsid w:val="00370EA0"/>
    <w:rsid w:val="00374BFE"/>
    <w:rsid w:val="003803D5"/>
    <w:rsid w:val="00380FFA"/>
    <w:rsid w:val="00381CDD"/>
    <w:rsid w:val="00386E8D"/>
    <w:rsid w:val="003936B2"/>
    <w:rsid w:val="003A0A1D"/>
    <w:rsid w:val="003A57B1"/>
    <w:rsid w:val="003A6721"/>
    <w:rsid w:val="003B223B"/>
    <w:rsid w:val="003D0134"/>
    <w:rsid w:val="003D0A16"/>
    <w:rsid w:val="003D5CE7"/>
    <w:rsid w:val="003D6161"/>
    <w:rsid w:val="003D72B8"/>
    <w:rsid w:val="003E6E43"/>
    <w:rsid w:val="003E7BBC"/>
    <w:rsid w:val="003F0DEF"/>
    <w:rsid w:val="003F6A08"/>
    <w:rsid w:val="003F79EE"/>
    <w:rsid w:val="0040290C"/>
    <w:rsid w:val="00403C6B"/>
    <w:rsid w:val="00407DDC"/>
    <w:rsid w:val="0041581B"/>
    <w:rsid w:val="0041615E"/>
    <w:rsid w:val="00421BF4"/>
    <w:rsid w:val="00423787"/>
    <w:rsid w:val="004263B7"/>
    <w:rsid w:val="00427493"/>
    <w:rsid w:val="004338F1"/>
    <w:rsid w:val="00434345"/>
    <w:rsid w:val="00443401"/>
    <w:rsid w:val="00446415"/>
    <w:rsid w:val="00446B0B"/>
    <w:rsid w:val="00450DCA"/>
    <w:rsid w:val="00454714"/>
    <w:rsid w:val="00456D7C"/>
    <w:rsid w:val="004622CA"/>
    <w:rsid w:val="00465E78"/>
    <w:rsid w:val="00474B86"/>
    <w:rsid w:val="00475441"/>
    <w:rsid w:val="004823A2"/>
    <w:rsid w:val="00491347"/>
    <w:rsid w:val="00491CC9"/>
    <w:rsid w:val="00492E29"/>
    <w:rsid w:val="00496F0D"/>
    <w:rsid w:val="004A5EF0"/>
    <w:rsid w:val="004B469E"/>
    <w:rsid w:val="004C0127"/>
    <w:rsid w:val="004D4F3B"/>
    <w:rsid w:val="004E3C18"/>
    <w:rsid w:val="004E4F01"/>
    <w:rsid w:val="004E7E11"/>
    <w:rsid w:val="004F56E3"/>
    <w:rsid w:val="004F706B"/>
    <w:rsid w:val="00504126"/>
    <w:rsid w:val="00504213"/>
    <w:rsid w:val="00513430"/>
    <w:rsid w:val="005148F5"/>
    <w:rsid w:val="00543BA4"/>
    <w:rsid w:val="00546C33"/>
    <w:rsid w:val="00552B9E"/>
    <w:rsid w:val="00552D62"/>
    <w:rsid w:val="00552EAC"/>
    <w:rsid w:val="005544EE"/>
    <w:rsid w:val="00556275"/>
    <w:rsid w:val="00563000"/>
    <w:rsid w:val="005660C5"/>
    <w:rsid w:val="00567E8C"/>
    <w:rsid w:val="005A0B87"/>
    <w:rsid w:val="005A1C14"/>
    <w:rsid w:val="005A2D29"/>
    <w:rsid w:val="005A4904"/>
    <w:rsid w:val="005A5A46"/>
    <w:rsid w:val="005A78A3"/>
    <w:rsid w:val="005C7A87"/>
    <w:rsid w:val="005D2E74"/>
    <w:rsid w:val="005D3727"/>
    <w:rsid w:val="005D3FFF"/>
    <w:rsid w:val="005E0E99"/>
    <w:rsid w:val="005E0FF3"/>
    <w:rsid w:val="005E2E4F"/>
    <w:rsid w:val="005E58D7"/>
    <w:rsid w:val="005F46AF"/>
    <w:rsid w:val="00602161"/>
    <w:rsid w:val="00613D6C"/>
    <w:rsid w:val="0061699D"/>
    <w:rsid w:val="0062555D"/>
    <w:rsid w:val="00634F1D"/>
    <w:rsid w:val="00642E50"/>
    <w:rsid w:val="00646792"/>
    <w:rsid w:val="006470FD"/>
    <w:rsid w:val="00650286"/>
    <w:rsid w:val="00650BE5"/>
    <w:rsid w:val="00652247"/>
    <w:rsid w:val="00654F7C"/>
    <w:rsid w:val="00665816"/>
    <w:rsid w:val="00671B21"/>
    <w:rsid w:val="00671B23"/>
    <w:rsid w:val="006834AE"/>
    <w:rsid w:val="00684E34"/>
    <w:rsid w:val="00690798"/>
    <w:rsid w:val="00690EAD"/>
    <w:rsid w:val="00691E0F"/>
    <w:rsid w:val="006A789E"/>
    <w:rsid w:val="006B1DF7"/>
    <w:rsid w:val="006B2763"/>
    <w:rsid w:val="006B4DBD"/>
    <w:rsid w:val="006C1DDE"/>
    <w:rsid w:val="006C29B5"/>
    <w:rsid w:val="006C6BD1"/>
    <w:rsid w:val="006D197E"/>
    <w:rsid w:val="006D589C"/>
    <w:rsid w:val="006F32F6"/>
    <w:rsid w:val="006F4D9A"/>
    <w:rsid w:val="00703132"/>
    <w:rsid w:val="00705E1A"/>
    <w:rsid w:val="00714DA3"/>
    <w:rsid w:val="00716E0F"/>
    <w:rsid w:val="00722861"/>
    <w:rsid w:val="00732A09"/>
    <w:rsid w:val="00742928"/>
    <w:rsid w:val="00743DB0"/>
    <w:rsid w:val="00755237"/>
    <w:rsid w:val="00756E7B"/>
    <w:rsid w:val="00762A67"/>
    <w:rsid w:val="007714EE"/>
    <w:rsid w:val="007733F6"/>
    <w:rsid w:val="00773F61"/>
    <w:rsid w:val="00776D9C"/>
    <w:rsid w:val="007934C8"/>
    <w:rsid w:val="007954C3"/>
    <w:rsid w:val="007A0D8A"/>
    <w:rsid w:val="007A12B5"/>
    <w:rsid w:val="007A16EA"/>
    <w:rsid w:val="007A37E6"/>
    <w:rsid w:val="007A4063"/>
    <w:rsid w:val="007A5E00"/>
    <w:rsid w:val="007B00C0"/>
    <w:rsid w:val="007B1B98"/>
    <w:rsid w:val="007B2E3E"/>
    <w:rsid w:val="007B67C2"/>
    <w:rsid w:val="007B7CD2"/>
    <w:rsid w:val="007C5076"/>
    <w:rsid w:val="007C51FF"/>
    <w:rsid w:val="007C6637"/>
    <w:rsid w:val="007C6CB8"/>
    <w:rsid w:val="007D1CA6"/>
    <w:rsid w:val="007D35F2"/>
    <w:rsid w:val="007D423F"/>
    <w:rsid w:val="007D4A5B"/>
    <w:rsid w:val="007D657E"/>
    <w:rsid w:val="007E65AB"/>
    <w:rsid w:val="007F28C1"/>
    <w:rsid w:val="008009E5"/>
    <w:rsid w:val="00801ABA"/>
    <w:rsid w:val="008043EE"/>
    <w:rsid w:val="008052B0"/>
    <w:rsid w:val="008118CB"/>
    <w:rsid w:val="00815048"/>
    <w:rsid w:val="0081759A"/>
    <w:rsid w:val="0082134C"/>
    <w:rsid w:val="008250D1"/>
    <w:rsid w:val="00826CCE"/>
    <w:rsid w:val="0083197D"/>
    <w:rsid w:val="008319A8"/>
    <w:rsid w:val="008361C5"/>
    <w:rsid w:val="0084733C"/>
    <w:rsid w:val="00851E36"/>
    <w:rsid w:val="0085397C"/>
    <w:rsid w:val="00866899"/>
    <w:rsid w:val="008715DC"/>
    <w:rsid w:val="008747B3"/>
    <w:rsid w:val="00887399"/>
    <w:rsid w:val="00887D1D"/>
    <w:rsid w:val="008A0FFB"/>
    <w:rsid w:val="008C0FE0"/>
    <w:rsid w:val="008C29CC"/>
    <w:rsid w:val="008C7698"/>
    <w:rsid w:val="008D0E70"/>
    <w:rsid w:val="008D1302"/>
    <w:rsid w:val="008D47A1"/>
    <w:rsid w:val="008D609F"/>
    <w:rsid w:val="008D7311"/>
    <w:rsid w:val="009042A9"/>
    <w:rsid w:val="0090444A"/>
    <w:rsid w:val="00911271"/>
    <w:rsid w:val="00912799"/>
    <w:rsid w:val="0092393C"/>
    <w:rsid w:val="00931AC1"/>
    <w:rsid w:val="00933BB0"/>
    <w:rsid w:val="00940035"/>
    <w:rsid w:val="00941CD2"/>
    <w:rsid w:val="00970BE4"/>
    <w:rsid w:val="0098211E"/>
    <w:rsid w:val="009830E4"/>
    <w:rsid w:val="0098429F"/>
    <w:rsid w:val="009848D0"/>
    <w:rsid w:val="0098727F"/>
    <w:rsid w:val="00992AE3"/>
    <w:rsid w:val="00992BA3"/>
    <w:rsid w:val="0099472E"/>
    <w:rsid w:val="009A32A4"/>
    <w:rsid w:val="009A48A3"/>
    <w:rsid w:val="009B08D1"/>
    <w:rsid w:val="009B276D"/>
    <w:rsid w:val="009B3DED"/>
    <w:rsid w:val="009B68E9"/>
    <w:rsid w:val="009C3E75"/>
    <w:rsid w:val="009D2D06"/>
    <w:rsid w:val="009D6275"/>
    <w:rsid w:val="009E0A62"/>
    <w:rsid w:val="009E2535"/>
    <w:rsid w:val="009E47EA"/>
    <w:rsid w:val="009F1264"/>
    <w:rsid w:val="009F725F"/>
    <w:rsid w:val="009F7F69"/>
    <w:rsid w:val="00A01B3A"/>
    <w:rsid w:val="00A13F41"/>
    <w:rsid w:val="00A16398"/>
    <w:rsid w:val="00A17772"/>
    <w:rsid w:val="00A24229"/>
    <w:rsid w:val="00A2466A"/>
    <w:rsid w:val="00A37728"/>
    <w:rsid w:val="00A40B54"/>
    <w:rsid w:val="00A42302"/>
    <w:rsid w:val="00A42CC0"/>
    <w:rsid w:val="00A42FDD"/>
    <w:rsid w:val="00A513EF"/>
    <w:rsid w:val="00A51F18"/>
    <w:rsid w:val="00A57297"/>
    <w:rsid w:val="00A632FD"/>
    <w:rsid w:val="00A7368E"/>
    <w:rsid w:val="00A73B55"/>
    <w:rsid w:val="00A85665"/>
    <w:rsid w:val="00A86B4D"/>
    <w:rsid w:val="00A913F3"/>
    <w:rsid w:val="00A955BE"/>
    <w:rsid w:val="00A95B06"/>
    <w:rsid w:val="00AA3C63"/>
    <w:rsid w:val="00AA682D"/>
    <w:rsid w:val="00AC59E2"/>
    <w:rsid w:val="00AC62AC"/>
    <w:rsid w:val="00AD2C3C"/>
    <w:rsid w:val="00AE0DC9"/>
    <w:rsid w:val="00AF0028"/>
    <w:rsid w:val="00AF5859"/>
    <w:rsid w:val="00AF5B2E"/>
    <w:rsid w:val="00B07EEC"/>
    <w:rsid w:val="00B10C2C"/>
    <w:rsid w:val="00B17949"/>
    <w:rsid w:val="00B21D86"/>
    <w:rsid w:val="00B25F26"/>
    <w:rsid w:val="00B2734C"/>
    <w:rsid w:val="00B3080D"/>
    <w:rsid w:val="00B46F8B"/>
    <w:rsid w:val="00B52B13"/>
    <w:rsid w:val="00B53763"/>
    <w:rsid w:val="00B54C55"/>
    <w:rsid w:val="00B74B51"/>
    <w:rsid w:val="00B86818"/>
    <w:rsid w:val="00B90241"/>
    <w:rsid w:val="00B94D49"/>
    <w:rsid w:val="00B96172"/>
    <w:rsid w:val="00B9771F"/>
    <w:rsid w:val="00BB0949"/>
    <w:rsid w:val="00BB2D7F"/>
    <w:rsid w:val="00BC34CE"/>
    <w:rsid w:val="00BC38F4"/>
    <w:rsid w:val="00BC48E2"/>
    <w:rsid w:val="00BC61F7"/>
    <w:rsid w:val="00BC75D3"/>
    <w:rsid w:val="00BC7E9E"/>
    <w:rsid w:val="00BD1F36"/>
    <w:rsid w:val="00BE408C"/>
    <w:rsid w:val="00BE4355"/>
    <w:rsid w:val="00BE4F21"/>
    <w:rsid w:val="00BF7A36"/>
    <w:rsid w:val="00C107E1"/>
    <w:rsid w:val="00C11544"/>
    <w:rsid w:val="00C124C0"/>
    <w:rsid w:val="00C176F5"/>
    <w:rsid w:val="00C17E67"/>
    <w:rsid w:val="00C17E7D"/>
    <w:rsid w:val="00C22468"/>
    <w:rsid w:val="00C37538"/>
    <w:rsid w:val="00C4553C"/>
    <w:rsid w:val="00C475DF"/>
    <w:rsid w:val="00C476A6"/>
    <w:rsid w:val="00C66717"/>
    <w:rsid w:val="00C67BC9"/>
    <w:rsid w:val="00C8131B"/>
    <w:rsid w:val="00C91243"/>
    <w:rsid w:val="00C92193"/>
    <w:rsid w:val="00C972A1"/>
    <w:rsid w:val="00CA4A8F"/>
    <w:rsid w:val="00CA5A2E"/>
    <w:rsid w:val="00CA63BB"/>
    <w:rsid w:val="00CB414E"/>
    <w:rsid w:val="00CB5B56"/>
    <w:rsid w:val="00CC1A9E"/>
    <w:rsid w:val="00CC26BB"/>
    <w:rsid w:val="00CC2DD4"/>
    <w:rsid w:val="00CC31E9"/>
    <w:rsid w:val="00CD0F6F"/>
    <w:rsid w:val="00CE084D"/>
    <w:rsid w:val="00CE2A07"/>
    <w:rsid w:val="00CE4485"/>
    <w:rsid w:val="00CF0924"/>
    <w:rsid w:val="00CF49F9"/>
    <w:rsid w:val="00CF4F3A"/>
    <w:rsid w:val="00D20CDB"/>
    <w:rsid w:val="00D22301"/>
    <w:rsid w:val="00D23086"/>
    <w:rsid w:val="00D25BBA"/>
    <w:rsid w:val="00D300E9"/>
    <w:rsid w:val="00D33E39"/>
    <w:rsid w:val="00D37D5E"/>
    <w:rsid w:val="00D5065F"/>
    <w:rsid w:val="00D5705F"/>
    <w:rsid w:val="00D63310"/>
    <w:rsid w:val="00D633D3"/>
    <w:rsid w:val="00D65E4A"/>
    <w:rsid w:val="00D671AA"/>
    <w:rsid w:val="00D70A6A"/>
    <w:rsid w:val="00D744C5"/>
    <w:rsid w:val="00D82DC1"/>
    <w:rsid w:val="00D94245"/>
    <w:rsid w:val="00DA4EED"/>
    <w:rsid w:val="00DA6121"/>
    <w:rsid w:val="00DB0D78"/>
    <w:rsid w:val="00DB4631"/>
    <w:rsid w:val="00DC2AA2"/>
    <w:rsid w:val="00DC5BEB"/>
    <w:rsid w:val="00DD2C77"/>
    <w:rsid w:val="00DD444B"/>
    <w:rsid w:val="00DE4542"/>
    <w:rsid w:val="00DF009A"/>
    <w:rsid w:val="00DF02FB"/>
    <w:rsid w:val="00E03B82"/>
    <w:rsid w:val="00E05610"/>
    <w:rsid w:val="00E06AA4"/>
    <w:rsid w:val="00E13DEB"/>
    <w:rsid w:val="00E20DBE"/>
    <w:rsid w:val="00E27E72"/>
    <w:rsid w:val="00E34394"/>
    <w:rsid w:val="00E4211F"/>
    <w:rsid w:val="00E439AC"/>
    <w:rsid w:val="00E4418A"/>
    <w:rsid w:val="00E52F4C"/>
    <w:rsid w:val="00E6110F"/>
    <w:rsid w:val="00E637E8"/>
    <w:rsid w:val="00E639C5"/>
    <w:rsid w:val="00E71B28"/>
    <w:rsid w:val="00E776CD"/>
    <w:rsid w:val="00E8337C"/>
    <w:rsid w:val="00E83D2D"/>
    <w:rsid w:val="00E85D37"/>
    <w:rsid w:val="00E95344"/>
    <w:rsid w:val="00E9563E"/>
    <w:rsid w:val="00E95744"/>
    <w:rsid w:val="00E96638"/>
    <w:rsid w:val="00EA246C"/>
    <w:rsid w:val="00EA4A7B"/>
    <w:rsid w:val="00EB1441"/>
    <w:rsid w:val="00EB1DD0"/>
    <w:rsid w:val="00EB2567"/>
    <w:rsid w:val="00EB31D7"/>
    <w:rsid w:val="00EB6C4B"/>
    <w:rsid w:val="00EB7FE6"/>
    <w:rsid w:val="00EC348D"/>
    <w:rsid w:val="00EC4F79"/>
    <w:rsid w:val="00EC7B28"/>
    <w:rsid w:val="00ED3161"/>
    <w:rsid w:val="00ED655C"/>
    <w:rsid w:val="00EE21EC"/>
    <w:rsid w:val="00EE6473"/>
    <w:rsid w:val="00F01013"/>
    <w:rsid w:val="00F07F1E"/>
    <w:rsid w:val="00F119D9"/>
    <w:rsid w:val="00F11EEC"/>
    <w:rsid w:val="00F16815"/>
    <w:rsid w:val="00F17AF2"/>
    <w:rsid w:val="00F17DE7"/>
    <w:rsid w:val="00F2575D"/>
    <w:rsid w:val="00F33373"/>
    <w:rsid w:val="00F40840"/>
    <w:rsid w:val="00F4115F"/>
    <w:rsid w:val="00F42222"/>
    <w:rsid w:val="00F50A67"/>
    <w:rsid w:val="00F512DC"/>
    <w:rsid w:val="00F512F7"/>
    <w:rsid w:val="00F6160E"/>
    <w:rsid w:val="00F63BD5"/>
    <w:rsid w:val="00F64EE4"/>
    <w:rsid w:val="00F662FB"/>
    <w:rsid w:val="00F83471"/>
    <w:rsid w:val="00F871A6"/>
    <w:rsid w:val="00F902F5"/>
    <w:rsid w:val="00F931A2"/>
    <w:rsid w:val="00F94B87"/>
    <w:rsid w:val="00F951E3"/>
    <w:rsid w:val="00F96204"/>
    <w:rsid w:val="00F965C9"/>
    <w:rsid w:val="00FA3291"/>
    <w:rsid w:val="00FA4847"/>
    <w:rsid w:val="00FC1732"/>
    <w:rsid w:val="00FC2A1A"/>
    <w:rsid w:val="00FC377F"/>
    <w:rsid w:val="00FC4E3D"/>
    <w:rsid w:val="00FC7206"/>
    <w:rsid w:val="00FE126C"/>
    <w:rsid w:val="00FE722B"/>
    <w:rsid w:val="00FF1B9B"/>
  </w:rsids>
  <m:mathPr>
    <m:mathFont m:val="Cambria Math"/>
    <m:brkBin m:val="before"/>
    <m:brkBinSub m:val="--"/>
    <m:smallFrac m:val="0"/>
    <m:dispDef/>
    <m:lMargin m:val="0"/>
    <m:rMargin m:val="0"/>
    <m:defJc m:val="centerGroup"/>
    <m:wrapIndent m:val="1440"/>
    <m:intLim m:val="subSup"/>
    <m:naryLim m:val="undOvr"/>
  </m:mathPr>
  <w:themeFontLang w:val="lv-LV"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E3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character" w:customStyle="1" w:styleId="apple-converted-space">
    <w:name w:val="apple-converted-space"/>
    <w:basedOn w:val="DefaultParagraphFont"/>
    <w:rsid w:val="007C51FF"/>
  </w:style>
  <w:style w:type="paragraph" w:customStyle="1" w:styleId="tvhtml">
    <w:name w:val="tv_html"/>
    <w:basedOn w:val="Normal"/>
    <w:rsid w:val="007C51FF"/>
    <w:pPr>
      <w:spacing w:before="100" w:beforeAutospacing="1" w:after="100" w:afterAutospacing="1" w:line="240" w:lineRule="auto"/>
    </w:pPr>
    <w:rPr>
      <w:rFonts w:ascii="Times New Roman"/>
      <w:sz w:val="24"/>
      <w:szCs w:val="24"/>
      <w:lang w:val="lv-LV" w:eastAsia="lv-LV"/>
    </w:rPr>
  </w:style>
  <w:style w:type="paragraph" w:styleId="Header">
    <w:name w:val="header"/>
    <w:basedOn w:val="Normal"/>
    <w:link w:val="HeaderChar"/>
    <w:uiPriority w:val="99"/>
    <w:unhideWhenUsed/>
    <w:rsid w:val="005E58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58D7"/>
  </w:style>
  <w:style w:type="paragraph" w:styleId="Footer">
    <w:name w:val="footer"/>
    <w:basedOn w:val="Normal"/>
    <w:link w:val="FooterChar"/>
    <w:uiPriority w:val="99"/>
    <w:unhideWhenUsed/>
    <w:rsid w:val="005E58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8D7"/>
  </w:style>
  <w:style w:type="paragraph" w:styleId="FootnoteText">
    <w:name w:val="footnote text"/>
    <w:basedOn w:val="Normal"/>
    <w:link w:val="FootnoteTextChar"/>
    <w:uiPriority w:val="99"/>
    <w:unhideWhenUsed/>
    <w:rsid w:val="0024611B"/>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24611B"/>
    <w:rPr>
      <w:rFonts w:ascii="Times New Roman" w:eastAsia="Calibri"/>
      <w:sz w:val="20"/>
      <w:szCs w:val="20"/>
      <w:lang w:val="lv-LV" w:eastAsia="en-US"/>
    </w:rPr>
  </w:style>
  <w:style w:type="character" w:styleId="FootnoteReference">
    <w:name w:val="footnote reference"/>
    <w:uiPriority w:val="99"/>
    <w:unhideWhenUsed/>
    <w:rsid w:val="00246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162348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5BC0-4A57-CC4E-8387-E23D72C8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2001</Words>
  <Characters>11411</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Justīna Hudenko</dc:creator>
  <cp:lastModifiedBy>Māris Andiņš</cp:lastModifiedBy>
  <cp:revision>9</cp:revision>
  <cp:lastPrinted>2018-01-19T11:56:00Z</cp:lastPrinted>
  <dcterms:created xsi:type="dcterms:W3CDTF">2019-09-24T05:09:00Z</dcterms:created>
  <dcterms:modified xsi:type="dcterms:W3CDTF">2019-09-25T11:02:00Z</dcterms:modified>
</cp:coreProperties>
</file>